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46BE" w:rsidRDefault="003046BE" w:rsidP="004649F7">
      <w:pPr>
        <w:tabs>
          <w:tab w:val="left" w:pos="8931"/>
        </w:tabs>
        <w:spacing w:after="0" w:line="240" w:lineRule="auto"/>
        <w:jc w:val="center"/>
        <w:rPr>
          <w:rFonts w:ascii="Times New Roman" w:hAnsi="Times New Roman" w:cs="Times New Roman"/>
          <w:b/>
        </w:rPr>
      </w:pPr>
      <w:r w:rsidRPr="00A72994">
        <w:rPr>
          <w:rFonts w:ascii="Times New Roman" w:hAnsi="Times New Roman" w:cs="Times New Roman"/>
          <w:b/>
        </w:rPr>
        <w:t xml:space="preserve">PENGARUH KETINGGIAN JATUH TERHADAP </w:t>
      </w:r>
      <w:r>
        <w:rPr>
          <w:rFonts w:ascii="Times New Roman" w:hAnsi="Times New Roman" w:cs="Times New Roman"/>
          <w:b/>
        </w:rPr>
        <w:t xml:space="preserve">KERUSAKAN MEKANIS </w:t>
      </w:r>
      <w:r w:rsidRPr="00A72994">
        <w:rPr>
          <w:rFonts w:ascii="Times New Roman" w:hAnsi="Times New Roman" w:cs="Times New Roman"/>
          <w:b/>
        </w:rPr>
        <w:t xml:space="preserve">BUAH SAWO </w:t>
      </w:r>
    </w:p>
    <w:p w:rsidR="003046BE" w:rsidRDefault="003046BE" w:rsidP="003046BE">
      <w:pPr>
        <w:spacing w:after="0" w:line="240" w:lineRule="auto"/>
        <w:jc w:val="center"/>
        <w:rPr>
          <w:rFonts w:ascii="Times New Roman" w:hAnsi="Times New Roman" w:cs="Times New Roman"/>
          <w:b/>
        </w:rPr>
      </w:pPr>
      <w:proofErr w:type="gramStart"/>
      <w:r w:rsidRPr="00A72994">
        <w:rPr>
          <w:rFonts w:ascii="Times New Roman" w:hAnsi="Times New Roman" w:cs="Times New Roman"/>
          <w:b/>
        </w:rPr>
        <w:t>(</w:t>
      </w:r>
      <w:r w:rsidRPr="00A72994">
        <w:rPr>
          <w:rFonts w:ascii="Times New Roman" w:hAnsi="Times New Roman" w:cs="Times New Roman"/>
          <w:b/>
          <w:i/>
        </w:rPr>
        <w:t>Achras zapota</w:t>
      </w:r>
      <w:r w:rsidRPr="00A72994">
        <w:rPr>
          <w:rFonts w:ascii="Times New Roman" w:hAnsi="Times New Roman" w:cs="Times New Roman"/>
          <w:b/>
        </w:rPr>
        <w:t xml:space="preserve"> L.)</w:t>
      </w:r>
      <w:proofErr w:type="gramEnd"/>
      <w:r w:rsidRPr="00A72994">
        <w:rPr>
          <w:rFonts w:ascii="Times New Roman" w:hAnsi="Times New Roman" w:cs="Times New Roman"/>
          <w:b/>
        </w:rPr>
        <w:t xml:space="preserve">  </w:t>
      </w:r>
      <w:r>
        <w:rPr>
          <w:rFonts w:ascii="Times New Roman" w:hAnsi="Times New Roman" w:cs="Times New Roman"/>
          <w:b/>
        </w:rPr>
        <w:t>BERDASARKAN PARAMETER MUTU</w:t>
      </w:r>
    </w:p>
    <w:p w:rsidR="003046BE" w:rsidRDefault="003046BE" w:rsidP="003046BE">
      <w:pPr>
        <w:spacing w:after="0" w:line="240" w:lineRule="auto"/>
        <w:jc w:val="center"/>
        <w:rPr>
          <w:rFonts w:ascii="Times New Roman" w:hAnsi="Times New Roman" w:cs="Times New Roman"/>
          <w:b/>
        </w:rPr>
      </w:pPr>
    </w:p>
    <w:p w:rsidR="003046BE" w:rsidRDefault="003046BE" w:rsidP="003046BE">
      <w:pPr>
        <w:spacing w:after="0" w:line="240" w:lineRule="auto"/>
        <w:jc w:val="center"/>
        <w:rPr>
          <w:rFonts w:ascii="Times New Roman" w:hAnsi="Times New Roman" w:cs="Times New Roman"/>
          <w:b/>
        </w:rPr>
      </w:pPr>
    </w:p>
    <w:p w:rsidR="003046BE" w:rsidRPr="000213FE" w:rsidRDefault="003046BE" w:rsidP="003046BE">
      <w:pPr>
        <w:spacing w:after="0" w:line="240" w:lineRule="auto"/>
        <w:jc w:val="center"/>
        <w:rPr>
          <w:rFonts w:ascii="Times New Roman" w:hAnsi="Times New Roman" w:cs="Times New Roman"/>
          <w:b/>
        </w:rPr>
      </w:pPr>
      <w:r w:rsidRPr="000213FE">
        <w:rPr>
          <w:rFonts w:ascii="Times New Roman" w:hAnsi="Times New Roman" w:cs="Times New Roman"/>
          <w:b/>
        </w:rPr>
        <w:t>Syafiyata Asrarin Nas</w:t>
      </w:r>
      <w:r w:rsidRPr="000213FE">
        <w:rPr>
          <w:rFonts w:ascii="Times New Roman" w:hAnsi="Times New Roman" w:cs="Times New Roman"/>
          <w:b/>
          <w:vertAlign w:val="superscript"/>
        </w:rPr>
        <w:t>1</w:t>
      </w:r>
      <w:r w:rsidRPr="000213FE">
        <w:rPr>
          <w:rFonts w:ascii="Times New Roman" w:hAnsi="Times New Roman" w:cs="Times New Roman"/>
          <w:b/>
        </w:rPr>
        <w:t>, Andasuryani</w:t>
      </w:r>
      <w:r w:rsidRPr="000213FE">
        <w:rPr>
          <w:rFonts w:ascii="Times New Roman" w:hAnsi="Times New Roman" w:cs="Times New Roman"/>
          <w:b/>
          <w:vertAlign w:val="superscript"/>
        </w:rPr>
        <w:t>2</w:t>
      </w:r>
      <w:r w:rsidRPr="003F2F75">
        <w:rPr>
          <w:rFonts w:ascii="Times New Roman" w:hAnsi="Times New Roman" w:cs="Times New Roman"/>
          <w:b/>
          <w:vertAlign w:val="superscript"/>
        </w:rPr>
        <w:t>*</w:t>
      </w:r>
      <w:r w:rsidRPr="000213FE">
        <w:rPr>
          <w:rFonts w:ascii="Times New Roman" w:hAnsi="Times New Roman" w:cs="Times New Roman"/>
          <w:b/>
        </w:rPr>
        <w:t>, Khandra Fahmi</w:t>
      </w:r>
      <w:r w:rsidRPr="000213FE">
        <w:rPr>
          <w:rFonts w:ascii="Times New Roman" w:hAnsi="Times New Roman" w:cs="Times New Roman"/>
          <w:b/>
          <w:vertAlign w:val="superscript"/>
        </w:rPr>
        <w:t>2</w:t>
      </w:r>
    </w:p>
    <w:p w:rsidR="003046BE" w:rsidRPr="000213FE" w:rsidRDefault="003046BE" w:rsidP="003046BE">
      <w:pPr>
        <w:spacing w:after="0" w:line="240" w:lineRule="auto"/>
        <w:jc w:val="center"/>
        <w:rPr>
          <w:rFonts w:ascii="Times New Roman" w:hAnsi="Times New Roman" w:cs="Times New Roman"/>
        </w:rPr>
      </w:pPr>
      <w:r w:rsidRPr="000213FE">
        <w:rPr>
          <w:rFonts w:ascii="Times New Roman" w:hAnsi="Times New Roman" w:cs="Times New Roman"/>
          <w:vertAlign w:val="superscript"/>
        </w:rPr>
        <w:t>1</w:t>
      </w:r>
      <w:r w:rsidRPr="000213FE">
        <w:rPr>
          <w:rFonts w:ascii="Times New Roman" w:hAnsi="Times New Roman" w:cs="Times New Roman"/>
        </w:rPr>
        <w:t xml:space="preserve">Mahasiswa Program Studi </w:t>
      </w:r>
      <w:r w:rsidRPr="003F2F75">
        <w:rPr>
          <w:rFonts w:ascii="Times New Roman" w:hAnsi="Times New Roman" w:cs="Times New Roman"/>
        </w:rPr>
        <w:t>Magister</w:t>
      </w:r>
      <w:r>
        <w:rPr>
          <w:rFonts w:ascii="Times New Roman" w:hAnsi="Times New Roman" w:cs="Times New Roman"/>
        </w:rPr>
        <w:t xml:space="preserve"> Teknik Pertanian dan Biosistem </w:t>
      </w:r>
      <w:r w:rsidRPr="000213FE">
        <w:rPr>
          <w:rFonts w:ascii="Times New Roman" w:hAnsi="Times New Roman" w:cs="Times New Roman"/>
        </w:rPr>
        <w:t>Universitas Andalas Padang</w:t>
      </w:r>
    </w:p>
    <w:p w:rsidR="003046BE" w:rsidRPr="000213FE" w:rsidRDefault="003046BE" w:rsidP="003046BE">
      <w:pPr>
        <w:spacing w:after="0" w:line="240" w:lineRule="auto"/>
        <w:jc w:val="center"/>
        <w:rPr>
          <w:rFonts w:ascii="Times New Roman" w:hAnsi="Times New Roman" w:cs="Times New Roman"/>
        </w:rPr>
      </w:pPr>
      <w:r w:rsidRPr="000213FE">
        <w:rPr>
          <w:rFonts w:ascii="Times New Roman" w:hAnsi="Times New Roman" w:cs="Times New Roman"/>
          <w:vertAlign w:val="superscript"/>
        </w:rPr>
        <w:t>2</w:t>
      </w:r>
      <w:r w:rsidRPr="000213FE">
        <w:rPr>
          <w:rFonts w:ascii="Times New Roman" w:hAnsi="Times New Roman" w:cs="Times New Roman"/>
        </w:rPr>
        <w:t>Dosen Program Studi Teknik Pertanian dan Biosistem</w:t>
      </w:r>
      <w:r>
        <w:rPr>
          <w:rFonts w:ascii="Times New Roman" w:hAnsi="Times New Roman" w:cs="Times New Roman"/>
        </w:rPr>
        <w:t xml:space="preserve"> </w:t>
      </w:r>
      <w:r w:rsidRPr="000213FE">
        <w:rPr>
          <w:rFonts w:ascii="Times New Roman" w:hAnsi="Times New Roman" w:cs="Times New Roman"/>
        </w:rPr>
        <w:t>Universitas Andalas Padang</w:t>
      </w:r>
    </w:p>
    <w:p w:rsidR="003046BE" w:rsidRDefault="003046BE" w:rsidP="003046BE">
      <w:pPr>
        <w:pStyle w:val="ListParagraph"/>
        <w:spacing w:line="240" w:lineRule="auto"/>
        <w:jc w:val="center"/>
        <w:rPr>
          <w:rStyle w:val="Hyperlink"/>
          <w:rFonts w:ascii="Times New Roman" w:hAnsi="Times New Roman" w:cs="Times New Roman"/>
        </w:rPr>
      </w:pPr>
      <w:r w:rsidRPr="003F2F75">
        <w:rPr>
          <w:rFonts w:ascii="Times New Roman" w:hAnsi="Times New Roman" w:cs="Times New Roman"/>
          <w:i/>
          <w:iCs/>
        </w:rPr>
        <w:t>Corresponding author</w:t>
      </w:r>
      <w:r w:rsidRPr="00EF6507">
        <w:rPr>
          <w:rFonts w:ascii="Times New Roman" w:hAnsi="Times New Roman" w:cs="Times New Roman"/>
        </w:rPr>
        <w:t xml:space="preserve">: </w:t>
      </w:r>
      <w:hyperlink r:id="rId9" w:history="1">
        <w:r w:rsidRPr="002C57EA">
          <w:rPr>
            <w:rStyle w:val="Hyperlink"/>
            <w:rFonts w:ascii="Times New Roman" w:hAnsi="Times New Roman" w:cs="Times New Roman"/>
          </w:rPr>
          <w:t>andasuryani@ae.unand.ac.id</w:t>
        </w:r>
      </w:hyperlink>
    </w:p>
    <w:p w:rsidR="003046BE" w:rsidRDefault="003046BE" w:rsidP="003046BE">
      <w:pPr>
        <w:pStyle w:val="ListParagraph"/>
        <w:spacing w:line="240" w:lineRule="auto"/>
        <w:jc w:val="center"/>
        <w:rPr>
          <w:rStyle w:val="Hyperlink"/>
          <w:rFonts w:ascii="Times New Roman" w:hAnsi="Times New Roman" w:cs="Times New Roman"/>
        </w:rPr>
      </w:pPr>
    </w:p>
    <w:p w:rsidR="003046BE" w:rsidRPr="003046BE" w:rsidRDefault="003046BE" w:rsidP="003046BE">
      <w:pPr>
        <w:pStyle w:val="ListParagraph"/>
        <w:spacing w:line="240" w:lineRule="auto"/>
        <w:jc w:val="center"/>
        <w:rPr>
          <w:rStyle w:val="Hyperlink"/>
          <w:rFonts w:ascii="Times New Roman" w:hAnsi="Times New Roman" w:cs="Times New Roman"/>
          <w:b/>
          <w:color w:val="000000" w:themeColor="text1"/>
          <w:u w:val="none"/>
        </w:rPr>
      </w:pPr>
    </w:p>
    <w:p w:rsidR="003046BE" w:rsidRDefault="003046BE" w:rsidP="000C00C4">
      <w:pPr>
        <w:pStyle w:val="ListParagraph"/>
        <w:spacing w:after="0" w:line="240" w:lineRule="auto"/>
        <w:ind w:left="0"/>
        <w:jc w:val="center"/>
        <w:rPr>
          <w:rStyle w:val="Hyperlink"/>
          <w:rFonts w:ascii="Times New Roman" w:hAnsi="Times New Roman" w:cs="Times New Roman"/>
          <w:b/>
          <w:color w:val="000000" w:themeColor="text1"/>
          <w:u w:val="none"/>
        </w:rPr>
      </w:pPr>
      <w:r w:rsidRPr="000C00C4">
        <w:rPr>
          <w:rStyle w:val="Hyperlink"/>
          <w:rFonts w:ascii="Times New Roman" w:hAnsi="Times New Roman" w:cs="Times New Roman"/>
          <w:b/>
          <w:color w:val="000000" w:themeColor="text1"/>
          <w:u w:val="none"/>
        </w:rPr>
        <w:t>ABSTRAK</w:t>
      </w:r>
    </w:p>
    <w:p w:rsidR="00102AC5" w:rsidRPr="000C00C4" w:rsidRDefault="00102AC5" w:rsidP="000C00C4">
      <w:pPr>
        <w:pStyle w:val="ListParagraph"/>
        <w:spacing w:after="0" w:line="240" w:lineRule="auto"/>
        <w:ind w:left="0"/>
        <w:jc w:val="center"/>
        <w:rPr>
          <w:rStyle w:val="Hyperlink"/>
          <w:rFonts w:ascii="Times New Roman" w:hAnsi="Times New Roman" w:cs="Times New Roman"/>
          <w:b/>
          <w:color w:val="000000" w:themeColor="text1"/>
          <w:u w:val="none"/>
        </w:rPr>
      </w:pPr>
    </w:p>
    <w:p w:rsidR="004B0836" w:rsidRPr="00102AC5" w:rsidRDefault="006F4E94" w:rsidP="00102AC5">
      <w:pPr>
        <w:spacing w:after="0" w:line="240" w:lineRule="auto"/>
        <w:ind w:firstLine="720"/>
        <w:jc w:val="both"/>
        <w:rPr>
          <w:rFonts w:ascii="Times New Roman" w:hAnsi="Times New Roman" w:cs="Times New Roman"/>
          <w:color w:val="000000" w:themeColor="text1"/>
        </w:rPr>
      </w:pPr>
      <w:r w:rsidRPr="00102AC5">
        <w:rPr>
          <w:rStyle w:val="Hyperlink"/>
          <w:rFonts w:ascii="Times New Roman" w:hAnsi="Times New Roman" w:cs="Times New Roman"/>
          <w:color w:val="000000" w:themeColor="text1"/>
          <w:u w:val="none"/>
        </w:rPr>
        <w:t>Buah sawo termasuk salah satu buah klimaterik dengan</w:t>
      </w:r>
      <w:r w:rsidRPr="00102AC5">
        <w:rPr>
          <w:rFonts w:ascii="Times New Roman" w:hAnsi="Times New Roman" w:cs="Times New Roman"/>
        </w:rPr>
        <w:t xml:space="preserve"> </w:t>
      </w:r>
      <w:r w:rsidR="00A82FAD" w:rsidRPr="00102AC5">
        <w:rPr>
          <w:rFonts w:ascii="Times New Roman" w:hAnsi="Times New Roman" w:cs="Times New Roman"/>
        </w:rPr>
        <w:t>laju</w:t>
      </w:r>
      <w:r w:rsidR="002D4F75">
        <w:rPr>
          <w:rFonts w:ascii="Times New Roman" w:hAnsi="Times New Roman" w:cs="Times New Roman"/>
        </w:rPr>
        <w:t xml:space="preserve"> </w:t>
      </w:r>
      <w:r w:rsidRPr="00102AC5">
        <w:rPr>
          <w:rFonts w:ascii="Times New Roman" w:hAnsi="Times New Roman" w:cs="Times New Roman"/>
        </w:rPr>
        <w:t xml:space="preserve">respirasi </w:t>
      </w:r>
      <w:r w:rsidR="00657DF6" w:rsidRPr="00102AC5">
        <w:rPr>
          <w:rFonts w:ascii="Times New Roman" w:hAnsi="Times New Roman" w:cs="Times New Roman"/>
        </w:rPr>
        <w:t xml:space="preserve">yang </w:t>
      </w:r>
      <w:r w:rsidR="00A82FAD" w:rsidRPr="00102AC5">
        <w:rPr>
          <w:rFonts w:ascii="Times New Roman" w:hAnsi="Times New Roman" w:cs="Times New Roman"/>
        </w:rPr>
        <w:t>cepat</w:t>
      </w:r>
      <w:r w:rsidRPr="00102AC5">
        <w:rPr>
          <w:rFonts w:ascii="Times New Roman" w:hAnsi="Times New Roman" w:cs="Times New Roman"/>
        </w:rPr>
        <w:t xml:space="preserve"> </w:t>
      </w:r>
      <w:r w:rsidR="00A82FAD" w:rsidRPr="00102AC5">
        <w:rPr>
          <w:rFonts w:ascii="Times New Roman" w:hAnsi="Times New Roman" w:cs="Times New Roman"/>
        </w:rPr>
        <w:t>sehingga rentan terhadap kerusakan mekanis</w:t>
      </w:r>
      <w:r w:rsidR="0090028A">
        <w:rPr>
          <w:rFonts w:ascii="Times New Roman" w:hAnsi="Times New Roman" w:cs="Times New Roman"/>
        </w:rPr>
        <w:t xml:space="preserve"> terutama ketika proses </w:t>
      </w:r>
      <w:r w:rsidR="0090028A" w:rsidRPr="0090028A">
        <w:rPr>
          <w:rFonts w:ascii="Times New Roman" w:hAnsi="Times New Roman" w:cs="Times New Roman"/>
          <w:i/>
        </w:rPr>
        <w:t>grading</w:t>
      </w:r>
      <w:r w:rsidR="00B87BB8">
        <w:rPr>
          <w:rFonts w:ascii="Times New Roman" w:hAnsi="Times New Roman" w:cs="Times New Roman"/>
        </w:rPr>
        <w:t>, dimana b</w:t>
      </w:r>
      <w:r w:rsidR="0090028A">
        <w:rPr>
          <w:rFonts w:ascii="Times New Roman" w:hAnsi="Times New Roman" w:cs="Times New Roman"/>
        </w:rPr>
        <w:t xml:space="preserve">uah sawo </w:t>
      </w:r>
      <w:proofErr w:type="gramStart"/>
      <w:r w:rsidR="0090028A">
        <w:rPr>
          <w:rFonts w:ascii="Times New Roman" w:hAnsi="Times New Roman" w:cs="Times New Roman"/>
        </w:rPr>
        <w:t>akan</w:t>
      </w:r>
      <w:proofErr w:type="gramEnd"/>
      <w:r w:rsidR="0090028A">
        <w:rPr>
          <w:rFonts w:ascii="Times New Roman" w:hAnsi="Times New Roman" w:cs="Times New Roman"/>
        </w:rPr>
        <w:t xml:space="preserve"> dijatuhkan dari ketinggian tertentu secara manual tanpa memperkirakan ketinggian yang </w:t>
      </w:r>
      <w:r w:rsidR="00B87BB8">
        <w:rPr>
          <w:rFonts w:ascii="Times New Roman" w:hAnsi="Times New Roman" w:cs="Times New Roman"/>
        </w:rPr>
        <w:t xml:space="preserve">tepat. Hal ini tentu </w:t>
      </w:r>
      <w:proofErr w:type="gramStart"/>
      <w:r w:rsidR="00B87BB8">
        <w:rPr>
          <w:rFonts w:ascii="Times New Roman" w:hAnsi="Times New Roman" w:cs="Times New Roman"/>
        </w:rPr>
        <w:t>akan</w:t>
      </w:r>
      <w:proofErr w:type="gramEnd"/>
      <w:r w:rsidR="00B87BB8">
        <w:rPr>
          <w:rFonts w:ascii="Times New Roman" w:hAnsi="Times New Roman" w:cs="Times New Roman"/>
        </w:rPr>
        <w:t xml:space="preserve"> menyebabkan kerugian dari segi ekonomis.</w:t>
      </w:r>
      <w:r w:rsidR="0090028A">
        <w:rPr>
          <w:rFonts w:ascii="Times New Roman" w:hAnsi="Times New Roman" w:cs="Times New Roman"/>
        </w:rPr>
        <w:t xml:space="preserve"> </w:t>
      </w:r>
      <w:r w:rsidR="000C00C4" w:rsidRPr="00102AC5">
        <w:rPr>
          <w:rFonts w:ascii="Times New Roman" w:hAnsi="Times New Roman" w:cs="Times New Roman"/>
        </w:rPr>
        <w:t xml:space="preserve">Tujuan </w:t>
      </w:r>
      <w:r w:rsidR="00B87BB8">
        <w:rPr>
          <w:rFonts w:ascii="Times New Roman" w:hAnsi="Times New Roman" w:cs="Times New Roman"/>
        </w:rPr>
        <w:t xml:space="preserve">dari </w:t>
      </w:r>
      <w:r w:rsidR="000C00C4" w:rsidRPr="00102AC5">
        <w:rPr>
          <w:rFonts w:ascii="Times New Roman" w:hAnsi="Times New Roman" w:cs="Times New Roman"/>
        </w:rPr>
        <w:t>penelitian ini adalah menganalisis kerusakan mekanis pada buah sawo akibat penjatuhan</w:t>
      </w:r>
      <w:r w:rsidR="00A82FAD" w:rsidRPr="00102AC5">
        <w:rPr>
          <w:rFonts w:ascii="Times New Roman" w:hAnsi="Times New Roman" w:cs="Times New Roman"/>
        </w:rPr>
        <w:t xml:space="preserve"> saat </w:t>
      </w:r>
      <w:r w:rsidR="00A82FAD" w:rsidRPr="00102AC5">
        <w:rPr>
          <w:rFonts w:ascii="Times New Roman" w:hAnsi="Times New Roman" w:cs="Times New Roman"/>
          <w:i/>
        </w:rPr>
        <w:t>grading</w:t>
      </w:r>
      <w:r w:rsidR="00972188" w:rsidRPr="00102AC5">
        <w:rPr>
          <w:rFonts w:ascii="Times New Roman" w:hAnsi="Times New Roman" w:cs="Times New Roman"/>
        </w:rPr>
        <w:t xml:space="preserve"> </w:t>
      </w:r>
      <w:r w:rsidR="000C00C4" w:rsidRPr="00102AC5">
        <w:rPr>
          <w:rFonts w:ascii="Times New Roman" w:hAnsi="Times New Roman" w:cs="Times New Roman"/>
        </w:rPr>
        <w:t>berdasarkan perubahan parameter mutu</w:t>
      </w:r>
      <w:r w:rsidR="00972188" w:rsidRPr="00102AC5">
        <w:rPr>
          <w:rFonts w:ascii="Times New Roman" w:hAnsi="Times New Roman" w:cs="Times New Roman"/>
        </w:rPr>
        <w:t xml:space="preserve"> (energi tumbukan, susut bobot, total padatan terlarut persentase luas memar dan </w:t>
      </w:r>
      <w:proofErr w:type="gramStart"/>
      <w:r w:rsidR="00972188" w:rsidRPr="00102AC5">
        <w:rPr>
          <w:rFonts w:ascii="Times New Roman" w:hAnsi="Times New Roman" w:cs="Times New Roman"/>
        </w:rPr>
        <w:t>kadar</w:t>
      </w:r>
      <w:proofErr w:type="gramEnd"/>
      <w:r w:rsidR="00972188" w:rsidRPr="00102AC5">
        <w:rPr>
          <w:rFonts w:ascii="Times New Roman" w:hAnsi="Times New Roman" w:cs="Times New Roman"/>
        </w:rPr>
        <w:t xml:space="preserve"> vitamin C)</w:t>
      </w:r>
      <w:r w:rsidR="00A82FAD" w:rsidRPr="00102AC5">
        <w:rPr>
          <w:rFonts w:ascii="Times New Roman" w:hAnsi="Times New Roman" w:cs="Times New Roman"/>
        </w:rPr>
        <w:t xml:space="preserve"> sehingga dapat ditentukan ketinggian yang sesuai untuk buah sawo ketika proses </w:t>
      </w:r>
      <w:r w:rsidR="00A82FAD" w:rsidRPr="00102AC5">
        <w:rPr>
          <w:rFonts w:ascii="Times New Roman" w:hAnsi="Times New Roman" w:cs="Times New Roman"/>
          <w:i/>
        </w:rPr>
        <w:t>grading</w:t>
      </w:r>
      <w:r w:rsidR="00C84741" w:rsidRPr="00102AC5">
        <w:rPr>
          <w:rFonts w:ascii="Times New Roman" w:hAnsi="Times New Roman" w:cs="Times New Roman"/>
        </w:rPr>
        <w:t xml:space="preserve"> nantinya</w:t>
      </w:r>
      <w:r w:rsidR="000C00C4" w:rsidRPr="00102AC5">
        <w:rPr>
          <w:rFonts w:ascii="Times New Roman" w:hAnsi="Times New Roman" w:cs="Times New Roman"/>
        </w:rPr>
        <w:t>.</w:t>
      </w:r>
      <w:r w:rsidR="004B1CDB" w:rsidRPr="00102AC5">
        <w:rPr>
          <w:rFonts w:ascii="Times New Roman" w:hAnsi="Times New Roman" w:cs="Times New Roman"/>
        </w:rPr>
        <w:t xml:space="preserve"> Metode p</w:t>
      </w:r>
      <w:r w:rsidR="00A82FAD" w:rsidRPr="00102AC5">
        <w:rPr>
          <w:rFonts w:ascii="Times New Roman" w:hAnsi="Times New Roman" w:cs="Times New Roman"/>
        </w:rPr>
        <w:t xml:space="preserve">enelitian yang digunakan adalah </w:t>
      </w:r>
      <w:r w:rsidR="004B1CDB" w:rsidRPr="00102AC5">
        <w:rPr>
          <w:rFonts w:ascii="Times New Roman" w:hAnsi="Times New Roman" w:cs="Times New Roman"/>
        </w:rPr>
        <w:t>metode eksperimen untuk pembuktian hipotesis melalui rangkaian data hasil pengamatan perubahan parameter mutu</w:t>
      </w:r>
      <w:r w:rsidR="00252083" w:rsidRPr="00102AC5">
        <w:rPr>
          <w:rFonts w:ascii="Times New Roman" w:hAnsi="Times New Roman" w:cs="Times New Roman"/>
        </w:rPr>
        <w:t xml:space="preserve"> (energi tumbukan, susut bobot, total padatan terlarut persentase luas memar dan </w:t>
      </w:r>
      <w:proofErr w:type="gramStart"/>
      <w:r w:rsidR="00252083" w:rsidRPr="00102AC5">
        <w:rPr>
          <w:rFonts w:ascii="Times New Roman" w:hAnsi="Times New Roman" w:cs="Times New Roman"/>
        </w:rPr>
        <w:t>kadar</w:t>
      </w:r>
      <w:proofErr w:type="gramEnd"/>
      <w:r w:rsidR="00252083" w:rsidRPr="00102AC5">
        <w:rPr>
          <w:rFonts w:ascii="Times New Roman" w:hAnsi="Times New Roman" w:cs="Times New Roman"/>
        </w:rPr>
        <w:t xml:space="preserve"> vitamin C) akibat</w:t>
      </w:r>
      <w:r w:rsidR="00824BE7">
        <w:rPr>
          <w:rFonts w:ascii="Times New Roman" w:hAnsi="Times New Roman" w:cs="Times New Roman"/>
        </w:rPr>
        <w:t xml:space="preserve"> pengaruh ketinggian penjatuhan</w:t>
      </w:r>
      <w:r w:rsidR="004B1CDB" w:rsidRPr="00102AC5">
        <w:rPr>
          <w:rFonts w:ascii="Times New Roman" w:hAnsi="Times New Roman" w:cs="Times New Roman"/>
        </w:rPr>
        <w:t>.</w:t>
      </w:r>
      <w:r w:rsidR="00D05D1A" w:rsidRPr="00102AC5">
        <w:rPr>
          <w:rFonts w:ascii="Times New Roman" w:hAnsi="Times New Roman" w:cs="Times New Roman"/>
        </w:rPr>
        <w:t xml:space="preserve"> </w:t>
      </w:r>
      <w:r w:rsidR="00972188" w:rsidRPr="00102AC5">
        <w:rPr>
          <w:rFonts w:ascii="Times New Roman" w:hAnsi="Times New Roman" w:cs="Times New Roman"/>
        </w:rPr>
        <w:t>Ketinggian jatuh yang dipakai saat penelitian yaitu 0 cm (kontrol), 20 cm dan 40 cm yang di</w:t>
      </w:r>
      <w:r w:rsidR="00B87BB8">
        <w:rPr>
          <w:rFonts w:ascii="Times New Roman" w:hAnsi="Times New Roman" w:cs="Times New Roman"/>
        </w:rPr>
        <w:t>pilih</w:t>
      </w:r>
      <w:r w:rsidR="00972188" w:rsidRPr="00102AC5">
        <w:rPr>
          <w:rFonts w:ascii="Times New Roman" w:hAnsi="Times New Roman" w:cs="Times New Roman"/>
        </w:rPr>
        <w:t xml:space="preserve"> </w:t>
      </w:r>
      <w:r w:rsidR="00C84741" w:rsidRPr="00102AC5">
        <w:rPr>
          <w:rFonts w:ascii="Times New Roman" w:hAnsi="Times New Roman" w:cs="Times New Roman"/>
        </w:rPr>
        <w:t>dari hasil</w:t>
      </w:r>
      <w:r w:rsidR="00972188" w:rsidRPr="00102AC5">
        <w:rPr>
          <w:rFonts w:ascii="Times New Roman" w:hAnsi="Times New Roman" w:cs="Times New Roman"/>
        </w:rPr>
        <w:t xml:space="preserve"> penelitian pendahuluan yang dilakukan. </w:t>
      </w:r>
      <w:r w:rsidR="00824BE7">
        <w:rPr>
          <w:rFonts w:ascii="Times New Roman" w:hAnsi="Times New Roman" w:cs="Times New Roman"/>
        </w:rPr>
        <w:t xml:space="preserve">Berdasarkan hasil analisis ANOVA </w:t>
      </w:r>
      <w:r w:rsidR="007D2876">
        <w:rPr>
          <w:rFonts w:ascii="Times New Roman" w:hAnsi="Times New Roman" w:cs="Times New Roman"/>
        </w:rPr>
        <w:t>diperoleh</w:t>
      </w:r>
      <w:r w:rsidR="00824BE7">
        <w:rPr>
          <w:rFonts w:ascii="Times New Roman" w:hAnsi="Times New Roman" w:cs="Times New Roman"/>
        </w:rPr>
        <w:t xml:space="preserve"> h</w:t>
      </w:r>
      <w:r w:rsidR="00C84741" w:rsidRPr="00102AC5">
        <w:rPr>
          <w:rFonts w:ascii="Times New Roman" w:hAnsi="Times New Roman" w:cs="Times New Roman"/>
        </w:rPr>
        <w:t xml:space="preserve">asil penelitian </w:t>
      </w:r>
      <w:r w:rsidR="00102AC5" w:rsidRPr="00102AC5">
        <w:rPr>
          <w:rFonts w:ascii="Times New Roman" w:hAnsi="Times New Roman" w:cs="Times New Roman"/>
        </w:rPr>
        <w:t xml:space="preserve">bahwa </w:t>
      </w:r>
      <w:r w:rsidR="00D05D1A" w:rsidRPr="00102AC5">
        <w:rPr>
          <w:rFonts w:ascii="Times New Roman" w:hAnsi="Times New Roman" w:cs="Times New Roman"/>
        </w:rPr>
        <w:t>perlakuan ketinggian jatuh</w:t>
      </w:r>
      <w:r w:rsidR="00C84741" w:rsidRPr="00102AC5">
        <w:rPr>
          <w:rFonts w:ascii="Times New Roman" w:hAnsi="Times New Roman" w:cs="Times New Roman"/>
        </w:rPr>
        <w:t xml:space="preserve"> </w:t>
      </w:r>
      <w:r w:rsidR="007D2876">
        <w:rPr>
          <w:rFonts w:ascii="Times New Roman" w:hAnsi="Times New Roman" w:cs="Times New Roman"/>
        </w:rPr>
        <w:t>mempengaruhi</w:t>
      </w:r>
      <w:r w:rsidR="003A29F6" w:rsidRPr="00102AC5">
        <w:rPr>
          <w:rFonts w:ascii="Times New Roman" w:hAnsi="Times New Roman" w:cs="Times New Roman"/>
        </w:rPr>
        <w:t xml:space="preserve"> perubahan</w:t>
      </w:r>
      <w:r w:rsidR="00D05D1A" w:rsidRPr="00102AC5">
        <w:rPr>
          <w:rFonts w:ascii="Times New Roman" w:hAnsi="Times New Roman" w:cs="Times New Roman"/>
        </w:rPr>
        <w:t xml:space="preserve"> parameter mutu</w:t>
      </w:r>
      <w:r w:rsidR="00C84741" w:rsidRPr="00102AC5">
        <w:rPr>
          <w:rFonts w:ascii="Times New Roman" w:hAnsi="Times New Roman" w:cs="Times New Roman"/>
        </w:rPr>
        <w:t xml:space="preserve"> buah sawo</w:t>
      </w:r>
      <w:r w:rsidR="00824BE7">
        <w:rPr>
          <w:rFonts w:ascii="Times New Roman" w:hAnsi="Times New Roman" w:cs="Times New Roman"/>
        </w:rPr>
        <w:t xml:space="preserve"> yang </w:t>
      </w:r>
      <w:r w:rsidR="007D2876">
        <w:rPr>
          <w:rFonts w:ascii="Times New Roman" w:hAnsi="Times New Roman" w:cs="Times New Roman"/>
        </w:rPr>
        <w:t>ditunjukkan dengan</w:t>
      </w:r>
      <w:r w:rsidR="00D05D1A" w:rsidRPr="00102AC5">
        <w:rPr>
          <w:rFonts w:ascii="Times New Roman" w:hAnsi="Times New Roman" w:cs="Times New Roman"/>
        </w:rPr>
        <w:t xml:space="preserve"> nilai </w:t>
      </w:r>
      <w:r w:rsidR="003A29F6" w:rsidRPr="00102AC5">
        <w:rPr>
          <w:rFonts w:ascii="Times New Roman" w:hAnsi="Times New Roman" w:cs="Times New Roman"/>
        </w:rPr>
        <w:t>sig</w:t>
      </w:r>
      <w:r w:rsidR="00657DF6" w:rsidRPr="00102AC5">
        <w:rPr>
          <w:rFonts w:ascii="Times New Roman" w:hAnsi="Times New Roman" w:cs="Times New Roman"/>
        </w:rPr>
        <w:t xml:space="preserve"> </w:t>
      </w:r>
      <w:r w:rsidR="00C84741" w:rsidRPr="00102AC5">
        <w:rPr>
          <w:rFonts w:ascii="Times New Roman" w:hAnsi="Times New Roman" w:cs="Times New Roman"/>
        </w:rPr>
        <w:t>&lt; 1</w:t>
      </w:r>
      <w:r w:rsidR="00657DF6" w:rsidRPr="00102AC5">
        <w:rPr>
          <w:rFonts w:ascii="Times New Roman" w:hAnsi="Times New Roman" w:cs="Times New Roman"/>
        </w:rPr>
        <w:t>%</w:t>
      </w:r>
      <w:r w:rsidR="00B87BB8">
        <w:rPr>
          <w:rFonts w:ascii="Times New Roman" w:hAnsi="Times New Roman" w:cs="Times New Roman"/>
        </w:rPr>
        <w:t xml:space="preserve"> dan nilai R</w:t>
      </w:r>
      <w:r w:rsidR="00B87BB8" w:rsidRPr="00575434">
        <w:rPr>
          <w:rFonts w:ascii="Times New Roman" w:hAnsi="Times New Roman" w:cs="Times New Roman"/>
          <w:i/>
        </w:rPr>
        <w:t xml:space="preserve"> square</w:t>
      </w:r>
      <w:r w:rsidR="00B87BB8">
        <w:rPr>
          <w:rFonts w:ascii="Times New Roman" w:hAnsi="Times New Roman" w:cs="Times New Roman"/>
        </w:rPr>
        <w:t xml:space="preserve"> &gt; 0,7 unt</w:t>
      </w:r>
      <w:r w:rsidR="00BC0538">
        <w:rPr>
          <w:rFonts w:ascii="Times New Roman" w:hAnsi="Times New Roman" w:cs="Times New Roman"/>
        </w:rPr>
        <w:t>u</w:t>
      </w:r>
      <w:r w:rsidR="007D2876">
        <w:rPr>
          <w:rFonts w:ascii="Times New Roman" w:hAnsi="Times New Roman" w:cs="Times New Roman"/>
        </w:rPr>
        <w:t>k masing-masing parameter mutu dengan kesimpulan akhir bahwa k</w:t>
      </w:r>
      <w:r w:rsidR="00BC0538">
        <w:rPr>
          <w:rFonts w:ascii="Times New Roman" w:hAnsi="Times New Roman" w:cs="Times New Roman"/>
        </w:rPr>
        <w:t xml:space="preserve">etinggian saat </w:t>
      </w:r>
      <w:r w:rsidR="00BC0538" w:rsidRPr="00BC0538">
        <w:rPr>
          <w:rFonts w:ascii="Times New Roman" w:hAnsi="Times New Roman" w:cs="Times New Roman"/>
          <w:i/>
        </w:rPr>
        <w:t>grading</w:t>
      </w:r>
      <w:r w:rsidR="00BC0538">
        <w:rPr>
          <w:rFonts w:ascii="Times New Roman" w:hAnsi="Times New Roman" w:cs="Times New Roman"/>
        </w:rPr>
        <w:t xml:space="preserve"> yang sesuai untuk buah sawo yaitu m</w:t>
      </w:r>
      <w:r w:rsidR="00EA7F3B">
        <w:rPr>
          <w:rFonts w:ascii="Times New Roman" w:hAnsi="Times New Roman" w:cs="Times New Roman"/>
        </w:rPr>
        <w:t xml:space="preserve">aksimal </w:t>
      </w:r>
      <w:r w:rsidR="00BC0538">
        <w:rPr>
          <w:rFonts w:ascii="Times New Roman" w:hAnsi="Times New Roman" w:cs="Times New Roman"/>
        </w:rPr>
        <w:t>20 cm.</w:t>
      </w:r>
    </w:p>
    <w:p w:rsidR="00DB3435" w:rsidRDefault="00102AC5" w:rsidP="00102AC5">
      <w:pPr>
        <w:spacing w:after="0" w:line="240" w:lineRule="auto"/>
        <w:jc w:val="both"/>
        <w:rPr>
          <w:rFonts w:ascii="Times New Roman" w:hAnsi="Times New Roman" w:cs="Times New Roman"/>
          <w:sz w:val="20"/>
          <w:szCs w:val="20"/>
        </w:rPr>
      </w:pPr>
      <w:proofErr w:type="gramStart"/>
      <w:r w:rsidRPr="00102AC5">
        <w:rPr>
          <w:rFonts w:ascii="Times New Roman" w:hAnsi="Times New Roman" w:cs="Times New Roman"/>
          <w:b/>
          <w:bCs/>
          <w:sz w:val="20"/>
          <w:szCs w:val="20"/>
        </w:rPr>
        <w:t>Kata kunci</w:t>
      </w:r>
      <w:r w:rsidRPr="00102AC5">
        <w:rPr>
          <w:rFonts w:ascii="Times New Roman" w:eastAsia="MS Mincho" w:hAnsi="Times New Roman" w:cs="Times New Roman"/>
          <w:b/>
          <w:sz w:val="20"/>
          <w:szCs w:val="20"/>
        </w:rPr>
        <w:t xml:space="preserve">— </w:t>
      </w:r>
      <w:r w:rsidR="00DB3435" w:rsidRPr="00102AC5">
        <w:rPr>
          <w:rFonts w:ascii="Times New Roman" w:hAnsi="Times New Roman" w:cs="Times New Roman"/>
          <w:sz w:val="20"/>
          <w:szCs w:val="20"/>
        </w:rPr>
        <w:t>Buah sawo,</w:t>
      </w:r>
      <w:r w:rsidR="00DB3435" w:rsidRPr="00102AC5">
        <w:rPr>
          <w:rFonts w:ascii="Times New Roman" w:hAnsi="Times New Roman" w:cs="Times New Roman"/>
          <w:i/>
          <w:sz w:val="20"/>
          <w:szCs w:val="20"/>
        </w:rPr>
        <w:t xml:space="preserve"> grading</w:t>
      </w:r>
      <w:r w:rsidR="00DB3435" w:rsidRPr="00102AC5">
        <w:rPr>
          <w:rFonts w:ascii="Times New Roman" w:hAnsi="Times New Roman" w:cs="Times New Roman"/>
          <w:sz w:val="20"/>
          <w:szCs w:val="20"/>
        </w:rPr>
        <w:t>, kerusakan mekanis, parameter mutu</w:t>
      </w:r>
      <w:r w:rsidR="008546C8" w:rsidRPr="00102AC5">
        <w:rPr>
          <w:rFonts w:ascii="Times New Roman" w:hAnsi="Times New Roman" w:cs="Times New Roman"/>
          <w:sz w:val="20"/>
          <w:szCs w:val="20"/>
        </w:rPr>
        <w:t>.</w:t>
      </w:r>
      <w:proofErr w:type="gramEnd"/>
    </w:p>
    <w:p w:rsidR="00102AC5" w:rsidRPr="00102AC5" w:rsidRDefault="00102AC5" w:rsidP="00102AC5">
      <w:pPr>
        <w:spacing w:after="0" w:line="240" w:lineRule="auto"/>
        <w:jc w:val="both"/>
        <w:rPr>
          <w:rFonts w:ascii="Times New Roman" w:hAnsi="Times New Roman" w:cs="Times New Roman"/>
          <w:sz w:val="20"/>
          <w:szCs w:val="20"/>
        </w:rPr>
      </w:pPr>
    </w:p>
    <w:p w:rsidR="00C21FD9" w:rsidRDefault="008546C8" w:rsidP="00F57A91">
      <w:pPr>
        <w:spacing w:after="0" w:line="240" w:lineRule="auto"/>
        <w:jc w:val="center"/>
        <w:rPr>
          <w:rFonts w:ascii="Times New Roman" w:hAnsi="Times New Roman" w:cs="Times New Roman"/>
          <w:b/>
        </w:rPr>
      </w:pPr>
      <w:r w:rsidRPr="00136D6E">
        <w:rPr>
          <w:rFonts w:ascii="Times New Roman" w:hAnsi="Times New Roman" w:cs="Times New Roman"/>
          <w:b/>
        </w:rPr>
        <w:t>PENDAHULUAN</w:t>
      </w:r>
    </w:p>
    <w:p w:rsidR="00F57A91" w:rsidRPr="00136D6E" w:rsidRDefault="00F57A91" w:rsidP="00F57A91">
      <w:pPr>
        <w:spacing w:after="0" w:line="240" w:lineRule="auto"/>
        <w:jc w:val="center"/>
        <w:rPr>
          <w:rFonts w:ascii="Times New Roman" w:hAnsi="Times New Roman" w:cs="Times New Roman"/>
          <w:b/>
        </w:rPr>
      </w:pPr>
    </w:p>
    <w:p w:rsidR="00F7676B" w:rsidRDefault="00136D6E" w:rsidP="00136D6E">
      <w:pPr>
        <w:spacing w:after="0" w:line="240" w:lineRule="auto"/>
        <w:ind w:firstLine="720"/>
        <w:jc w:val="both"/>
        <w:rPr>
          <w:rFonts w:ascii="Times New Roman" w:hAnsi="Times New Roman" w:cs="Times New Roman"/>
        </w:rPr>
      </w:pPr>
      <w:r w:rsidRPr="00136D6E">
        <w:rPr>
          <w:rFonts w:ascii="Times New Roman" w:hAnsi="Times New Roman" w:cs="Times New Roman"/>
        </w:rPr>
        <w:t>Tanaman sawo (</w:t>
      </w:r>
      <w:r w:rsidRPr="00136D6E">
        <w:rPr>
          <w:rFonts w:ascii="Times New Roman" w:hAnsi="Times New Roman" w:cs="Times New Roman"/>
          <w:i/>
        </w:rPr>
        <w:t>Achras zapota</w:t>
      </w:r>
      <w:r w:rsidRPr="00136D6E">
        <w:rPr>
          <w:rFonts w:ascii="Times New Roman" w:hAnsi="Times New Roman" w:cs="Times New Roman"/>
        </w:rPr>
        <w:t xml:space="preserve"> L.) merupakan tanaman asli daerah tropis di Benua Amerika, lebih tepatnya di daerah Guatemala, Meksiko, Salvador dan Hundoras Utara yang hingga saat ini sudah tersebar luas ke seluruh dunia, terutama </w:t>
      </w:r>
      <w:r w:rsidR="0031363E">
        <w:rPr>
          <w:rFonts w:ascii="Times New Roman" w:hAnsi="Times New Roman" w:cs="Times New Roman"/>
        </w:rPr>
        <w:t>pada daerah dengan iklim tropis</w:t>
      </w:r>
      <w:r w:rsidR="00B468AA">
        <w:rPr>
          <w:rFonts w:ascii="Times New Roman" w:hAnsi="Times New Roman" w:cs="Times New Roman"/>
        </w:rPr>
        <w:t>, salah satunya Indonesia</w:t>
      </w:r>
      <w:r w:rsidRPr="00136D6E">
        <w:rPr>
          <w:rFonts w:ascii="Times New Roman" w:hAnsi="Times New Roman" w:cs="Times New Roman"/>
        </w:rPr>
        <w:t xml:space="preserve"> </w:t>
      </w:r>
      <w:r w:rsidRPr="00136D6E">
        <w:rPr>
          <w:rStyle w:val="FootnoteReference"/>
          <w:rFonts w:ascii="Times New Roman" w:hAnsi="Times New Roman" w:cs="Times New Roman"/>
        </w:rPr>
        <w:fldChar w:fldCharType="begin" w:fldLock="1"/>
      </w:r>
      <w:r w:rsidRPr="00136D6E">
        <w:rPr>
          <w:rFonts w:ascii="Times New Roman" w:hAnsi="Times New Roman" w:cs="Times New Roman"/>
        </w:rPr>
        <w:instrText>ADDIN CSL_CITATION {"citationItems":[{"id":"ITEM-1","itemData":{"abstract":"Revised! HS-1, a 10-page fact sheet by Carlos F. Balerdi, Jonathan H. Crane, and Ian Maguire, provides homeowners with a basic reference for growing sapodilla in the home landscape. Tables include information on selected cultivars for Florida, cultural practices by month, fertilizer program, and nutritional information. This version has also been revised to indicate IFAS' assessment of sapodilla's invasive potential in south and central Florida. Included in the Master Gardener Handbook. Published by the UF Horticultural Sciences Department, October 2005. HS1/MG057: Sapodilla Growing in the Florida Home Landscape (ufl.edu)","author":[{"dropping-particle":"","family":"Balerdi","given":"Carlos F.","non-dropping-particle":"","parse-names":false,"suffix":""},{"dropping-particle":"","family":"Crane","given":"Jonathan H.","non-dropping-particle":"","parse-names":false,"suffix":""},{"dropping-particle":"","family":"Maguire","given":"Ian","non-dropping-particle":"","parse-names":false,"suffix":""}],"container-title":"Journal of Agricultural Science","id":"ITEM-1","issue":"18","issued":{"date-parts":[["2006"]]},"page":"1-7","title":"Sapodilla Growing in the Florida Home Landscape","type":"article-journal"},"uris":["http://www.mendeley.com/documents/?uuid=7f8b1c57-811b-4a8f-a105-c88c0ab0e3e9"]}],"mendeley":{"formattedCitation":"(Balerdi et al., 2006)","plainTextFormattedCitation":"(Balerdi et al., 2006)","previouslyFormattedCitation":"(Balerdi et al., 2006)"},"properties":{"noteIndex":0},"schema":"https://github.com/citation-style-language/schema/raw/master/csl-citation.json"}</w:instrText>
      </w:r>
      <w:r w:rsidRPr="00136D6E">
        <w:rPr>
          <w:rStyle w:val="FootnoteReference"/>
          <w:rFonts w:ascii="Times New Roman" w:hAnsi="Times New Roman" w:cs="Times New Roman"/>
        </w:rPr>
        <w:fldChar w:fldCharType="separate"/>
      </w:r>
      <w:r w:rsidRPr="00136D6E">
        <w:rPr>
          <w:rFonts w:ascii="Times New Roman" w:hAnsi="Times New Roman" w:cs="Times New Roman"/>
          <w:bCs/>
          <w:noProof/>
        </w:rPr>
        <w:t xml:space="preserve">(Balerdi </w:t>
      </w:r>
      <w:r w:rsidRPr="00136D6E">
        <w:rPr>
          <w:rFonts w:ascii="Times New Roman" w:hAnsi="Times New Roman" w:cs="Times New Roman"/>
          <w:bCs/>
          <w:i/>
          <w:noProof/>
        </w:rPr>
        <w:t>et al</w:t>
      </w:r>
      <w:r w:rsidRPr="00136D6E">
        <w:rPr>
          <w:rFonts w:ascii="Times New Roman" w:hAnsi="Times New Roman" w:cs="Times New Roman"/>
          <w:bCs/>
          <w:noProof/>
        </w:rPr>
        <w:t>., 2006)</w:t>
      </w:r>
      <w:r w:rsidRPr="00136D6E">
        <w:rPr>
          <w:rStyle w:val="FootnoteReference"/>
          <w:rFonts w:ascii="Times New Roman" w:hAnsi="Times New Roman" w:cs="Times New Roman"/>
        </w:rPr>
        <w:fldChar w:fldCharType="end"/>
      </w:r>
      <w:r w:rsidRPr="00136D6E">
        <w:rPr>
          <w:rFonts w:ascii="Times New Roman" w:hAnsi="Times New Roman" w:cs="Times New Roman"/>
        </w:rPr>
        <w:t xml:space="preserve">. Menurut </w:t>
      </w:r>
      <w:r w:rsidRPr="00136D6E">
        <w:rPr>
          <w:rStyle w:val="FootnoteReference"/>
          <w:rFonts w:ascii="Times New Roman" w:hAnsi="Times New Roman" w:cs="Times New Roman"/>
        </w:rPr>
        <w:fldChar w:fldCharType="begin" w:fldLock="1"/>
      </w:r>
      <w:r w:rsidRPr="00136D6E">
        <w:rPr>
          <w:rFonts w:ascii="Times New Roman" w:hAnsi="Times New Roman" w:cs="Times New Roman"/>
        </w:rPr>
        <w:instrText>ADDIN CSL_CITATION {"citationItems":[{"id":"ITEM-1","itemData":{"author":[{"dropping-particle":"","family":"Agustiningrum","given":"Dyah Ayu","non-dropping-particle":"","parse-names":false,"suffix":""},{"dropping-particle":"","family":"Susilo","given":"Bambang","non-dropping-particle":"","parse-names":false,"suffix":""},{"dropping-particle":"","family":"Yulianingsih","given":"Rini","non-dropping-particle":"","parse-names":false,"suffix":""}],"container-title":"Jurnal Bioproses Komoditas Tropis","id":"ITEM-1","issue":"1","issued":{"date-parts":[["2014"]]},"page":"22-34","title":"STUDI PENGARUH KONSENTRASI OKSIGEN PADA PENYIMPANAN ATMOSFER TERMODIFIKASI BUAH SAWO ( Achras zapota L . ) Studies Effect of Oxygen Concentration on Modified Atmosphere Storage of Sapodilla Fruit ( Achras zapota L .)","type":"article-journal","volume":"2"},"uris":["http://www.mendeley.com/documents/?uuid=45dad76b-014a-4a3e-b52a-d00d6c6a8d2f"]}],"mendeley":{"formattedCitation":"(Agustiningrum et al., 2014)","manualFormatting":"Agustiningrum et al. (2014)","plainTextFormattedCitation":"(Agustiningrum et al., 2014)","previouslyFormattedCitation":"(Agustiningrum et al., 2014)"},"properties":{"noteIndex":0},"schema":"https://github.com/citation-style-language/schema/raw/master/csl-citation.json"}</w:instrText>
      </w:r>
      <w:r w:rsidRPr="00136D6E">
        <w:rPr>
          <w:rStyle w:val="FootnoteReference"/>
          <w:rFonts w:ascii="Times New Roman" w:hAnsi="Times New Roman" w:cs="Times New Roman"/>
        </w:rPr>
        <w:fldChar w:fldCharType="separate"/>
      </w:r>
      <w:r w:rsidRPr="00136D6E">
        <w:rPr>
          <w:rFonts w:ascii="Times New Roman" w:hAnsi="Times New Roman" w:cs="Times New Roman"/>
          <w:noProof/>
        </w:rPr>
        <w:t xml:space="preserve">Agustiningrum </w:t>
      </w:r>
      <w:r w:rsidRPr="00136D6E">
        <w:rPr>
          <w:rFonts w:ascii="Times New Roman" w:hAnsi="Times New Roman" w:cs="Times New Roman"/>
          <w:i/>
          <w:noProof/>
        </w:rPr>
        <w:t>et al</w:t>
      </w:r>
      <w:r w:rsidRPr="00136D6E">
        <w:rPr>
          <w:rFonts w:ascii="Times New Roman" w:hAnsi="Times New Roman" w:cs="Times New Roman"/>
          <w:noProof/>
        </w:rPr>
        <w:t>. (2014)</w:t>
      </w:r>
      <w:r w:rsidRPr="00136D6E">
        <w:rPr>
          <w:rStyle w:val="FootnoteReference"/>
          <w:rFonts w:ascii="Times New Roman" w:hAnsi="Times New Roman" w:cs="Times New Roman"/>
        </w:rPr>
        <w:fldChar w:fldCharType="end"/>
      </w:r>
      <w:r w:rsidRPr="00136D6E">
        <w:rPr>
          <w:rFonts w:ascii="Times New Roman" w:hAnsi="Times New Roman" w:cs="Times New Roman"/>
        </w:rPr>
        <w:t xml:space="preserve">, sawo termasuk </w:t>
      </w:r>
      <w:r w:rsidR="00B132D3">
        <w:rPr>
          <w:rFonts w:ascii="Times New Roman" w:hAnsi="Times New Roman" w:cs="Times New Roman"/>
        </w:rPr>
        <w:t xml:space="preserve">buah klimaterik, </w:t>
      </w:r>
      <w:r w:rsidRPr="00136D6E">
        <w:rPr>
          <w:rFonts w:ascii="Times New Roman" w:hAnsi="Times New Roman" w:cs="Times New Roman"/>
        </w:rPr>
        <w:t xml:space="preserve">dimana proses respirasi dapat meningkat </w:t>
      </w:r>
      <w:r w:rsidR="008F1ED9">
        <w:rPr>
          <w:rFonts w:ascii="Times New Roman" w:hAnsi="Times New Roman" w:cs="Times New Roman"/>
        </w:rPr>
        <w:t xml:space="preserve">dengan cepat ketika </w:t>
      </w:r>
      <w:r w:rsidRPr="00136D6E">
        <w:rPr>
          <w:rFonts w:ascii="Times New Roman" w:hAnsi="Times New Roman" w:cs="Times New Roman"/>
        </w:rPr>
        <w:t xml:space="preserve">buah selesai dipanen. </w:t>
      </w:r>
      <w:proofErr w:type="gramStart"/>
      <w:r w:rsidR="00BD0D13" w:rsidRPr="00BD0D13">
        <w:rPr>
          <w:rFonts w:ascii="Times New Roman" w:hAnsi="Times New Roman" w:cs="Times New Roman"/>
        </w:rPr>
        <w:t>Buah sawo dalam kondisi matang hanya bisa bertahan 3-5 hari saja</w:t>
      </w:r>
      <w:r w:rsidR="00AC7AD2">
        <w:rPr>
          <w:rFonts w:ascii="Times New Roman" w:hAnsi="Times New Roman" w:cs="Times New Roman"/>
        </w:rPr>
        <w:t xml:space="preserve"> pada suhu ruang</w:t>
      </w:r>
      <w:r w:rsidR="00BD0D13" w:rsidRPr="00BD0D13">
        <w:rPr>
          <w:rFonts w:ascii="Times New Roman" w:hAnsi="Times New Roman" w:cs="Times New Roman"/>
        </w:rPr>
        <w:t>.</w:t>
      </w:r>
      <w:proofErr w:type="gramEnd"/>
      <w:r w:rsidR="00BD0D13" w:rsidRPr="00BD0D13">
        <w:rPr>
          <w:rFonts w:ascii="Times New Roman" w:hAnsi="Times New Roman" w:cs="Times New Roman"/>
        </w:rPr>
        <w:t xml:space="preserve"> Penanganan yang tepat selama proses pascapanen menjadi faktor penting yang perlu diperhatika</w:t>
      </w:r>
      <w:r w:rsidR="00B468AA">
        <w:rPr>
          <w:rFonts w:ascii="Times New Roman" w:hAnsi="Times New Roman" w:cs="Times New Roman"/>
        </w:rPr>
        <w:t>n untuk menghindari kerusakan mekanis</w:t>
      </w:r>
      <w:r w:rsidR="00BD0D13" w:rsidRPr="00BD0D13">
        <w:rPr>
          <w:rFonts w:ascii="Times New Roman" w:hAnsi="Times New Roman" w:cs="Times New Roman"/>
        </w:rPr>
        <w:t xml:space="preserve"> </w:t>
      </w:r>
      <w:r w:rsidR="00B468AA">
        <w:rPr>
          <w:rFonts w:ascii="Times New Roman" w:hAnsi="Times New Roman" w:cs="Times New Roman"/>
        </w:rPr>
        <w:t>agar</w:t>
      </w:r>
      <w:r w:rsidR="00BD0D13" w:rsidRPr="00BD0D13">
        <w:rPr>
          <w:rFonts w:ascii="Times New Roman" w:hAnsi="Times New Roman" w:cs="Times New Roman"/>
        </w:rPr>
        <w:t xml:space="preserve"> kualitas mutu dari buah sawo</w:t>
      </w:r>
      <w:r w:rsidR="00B468AA">
        <w:rPr>
          <w:rFonts w:ascii="Times New Roman" w:hAnsi="Times New Roman" w:cs="Times New Roman"/>
        </w:rPr>
        <w:t xml:space="preserve"> tetap terjaga</w:t>
      </w:r>
      <w:r w:rsidR="00BD0D13" w:rsidRPr="00BD0D13">
        <w:rPr>
          <w:rFonts w:ascii="Times New Roman" w:hAnsi="Times New Roman" w:cs="Times New Roman"/>
        </w:rPr>
        <w:t xml:space="preserve">. Buah sawo tidak hanya dikonsumsi dalam kondisi segar, tetapi juga menjadi salah satu jenis buah yang memiliki potensi sebagai alternatif obat-obatan herbal dikalangan masyarakat Indonesia </w:t>
      </w:r>
      <w:r w:rsidR="00BD0D13" w:rsidRPr="00BD0D13">
        <w:rPr>
          <w:rStyle w:val="FootnoteReference"/>
          <w:rFonts w:ascii="Times New Roman" w:hAnsi="Times New Roman" w:cs="Times New Roman"/>
        </w:rPr>
        <w:fldChar w:fldCharType="begin" w:fldLock="1"/>
      </w:r>
      <w:r w:rsidR="00BD0D13" w:rsidRPr="00BD0D13">
        <w:rPr>
          <w:rFonts w:ascii="Times New Roman" w:hAnsi="Times New Roman" w:cs="Times New Roman"/>
        </w:rPr>
        <w:instrText>ADDIN CSL_CITATION {"citationItems":[{"id":"ITEM-1","itemData":{"ISBN":"9783319600536","ISSN":"14320614","PMID":"14766562","abstract":"The bulk of the Earth's biosphere is cold (e.g. 90% of the ocean's waters are ≤5°C), sustaining a broad diversity of microbial life. The permanently cold environments vary from the deep ocean to alpine reaches and to polar regions. Commensurate with the extent and diversity of the ecosystems that harbour psychrophilic life, the functional capacity of the microorganisms that inhabitat the cold biosphere are equally diverse. As a result, indigenous psychrophilic microorganisms provide an enormous natural resource of enzymes that function effectively in the cold, and these cold-adapted enzymes have been targeted for their biotechnological potential. In this review we describe the main properties of enzymes from psychrophiles and describe some of their known biotechnological applications and ways to potentially improve their value for biotechnology. The review also covers the use of metagenomics for enzyme screening, the development of psychrophilic gene expression systems and the use of enzymes for cleaning. © 2011 The Authors. Journal compilation © 2011 Society for Applied Microbiology and Blackwell Publishing Ltd.","author":[{"dropping-particle":"","family":"Mukhriani","given":"","non-dropping-particle":"","parse-names":false,"suffix":""},{"dropping-particle":"","family":"Nurlina","given":"","non-dropping-particle":"","parse-names":false,"suffix":""},{"dropping-particle":"","family":"Baso","given":"Fajrul Fhalaq","non-dropping-particle":"","parse-names":false,"suffix":""}],"container-title":"Jf Fik Uinam","id":"ITEM-1","issue":"2","issued":{"date-parts":[["2014"]]},"page":"2071-2079","title":"Uji Aktivitas Antimikroba Dan Identifikasi Ekstrak Buah Sawo Manila (Achras Zapota L.) Terhadap Beberapa Mikroba Patogen Dengan Metode Difusi Agar","type":"article-journal","volume":"2"},"uris":["http://www.mendeley.com/documents/?uuid=2b0f5787-e2ed-423a-8cd1-7d2835768e3a"]}],"mendeley":{"formattedCitation":"(Mukhriani et al., 2014)","plainTextFormattedCitation":"(Mukhriani et al., 2014)","previouslyFormattedCitation":"(Mukhriani et al., 2014)"},"properties":{"noteIndex":0},"schema":"https://github.com/citation-style-language/schema/raw/master/csl-citation.json"}</w:instrText>
      </w:r>
      <w:r w:rsidR="00BD0D13" w:rsidRPr="00BD0D13">
        <w:rPr>
          <w:rStyle w:val="FootnoteReference"/>
          <w:rFonts w:ascii="Times New Roman" w:hAnsi="Times New Roman" w:cs="Times New Roman"/>
        </w:rPr>
        <w:fldChar w:fldCharType="separate"/>
      </w:r>
      <w:r w:rsidR="00BD0D13" w:rsidRPr="00BD0D13">
        <w:rPr>
          <w:rFonts w:ascii="Times New Roman" w:hAnsi="Times New Roman" w:cs="Times New Roman"/>
          <w:bCs/>
          <w:noProof/>
        </w:rPr>
        <w:t xml:space="preserve">(Mukhriani </w:t>
      </w:r>
      <w:r w:rsidR="00BD0D13" w:rsidRPr="00BD0D13">
        <w:rPr>
          <w:rFonts w:ascii="Times New Roman" w:hAnsi="Times New Roman" w:cs="Times New Roman"/>
          <w:bCs/>
          <w:i/>
          <w:noProof/>
        </w:rPr>
        <w:t>et</w:t>
      </w:r>
      <w:r w:rsidR="00BD0D13" w:rsidRPr="00BD0D13">
        <w:rPr>
          <w:rFonts w:ascii="Times New Roman" w:hAnsi="Times New Roman" w:cs="Times New Roman"/>
          <w:bCs/>
          <w:noProof/>
        </w:rPr>
        <w:t xml:space="preserve"> </w:t>
      </w:r>
      <w:r w:rsidR="00BD0D13" w:rsidRPr="00BD0D13">
        <w:rPr>
          <w:rFonts w:ascii="Times New Roman" w:hAnsi="Times New Roman" w:cs="Times New Roman"/>
          <w:bCs/>
          <w:i/>
          <w:noProof/>
        </w:rPr>
        <w:t>al</w:t>
      </w:r>
      <w:r w:rsidR="00BD0D13" w:rsidRPr="00BD0D13">
        <w:rPr>
          <w:rFonts w:ascii="Times New Roman" w:hAnsi="Times New Roman" w:cs="Times New Roman"/>
          <w:bCs/>
          <w:noProof/>
        </w:rPr>
        <w:t>., 2014)</w:t>
      </w:r>
      <w:r w:rsidR="00BD0D13" w:rsidRPr="00BD0D13">
        <w:rPr>
          <w:rStyle w:val="FootnoteReference"/>
          <w:rFonts w:ascii="Times New Roman" w:hAnsi="Times New Roman" w:cs="Times New Roman"/>
        </w:rPr>
        <w:fldChar w:fldCharType="end"/>
      </w:r>
      <w:r w:rsidR="00BD0D13" w:rsidRPr="00BD0D13">
        <w:rPr>
          <w:rFonts w:ascii="Times New Roman" w:hAnsi="Times New Roman" w:cs="Times New Roman"/>
        </w:rPr>
        <w:t xml:space="preserve">. Kandungan senyawa metabolit sekunder seperti </w:t>
      </w:r>
      <w:r w:rsidR="00BD0D13" w:rsidRPr="00BD0D13">
        <w:rPr>
          <w:rFonts w:ascii="Times New Roman" w:hAnsi="Times New Roman" w:cs="Times New Roman"/>
          <w:i/>
        </w:rPr>
        <w:t>flavonoid</w:t>
      </w:r>
      <w:r w:rsidR="00BD0D13" w:rsidRPr="00BD0D13">
        <w:rPr>
          <w:rFonts w:ascii="Times New Roman" w:hAnsi="Times New Roman" w:cs="Times New Roman"/>
        </w:rPr>
        <w:t xml:space="preserve">, </w:t>
      </w:r>
      <w:r w:rsidR="00BD0D13" w:rsidRPr="00BD0D13">
        <w:rPr>
          <w:rFonts w:ascii="Times New Roman" w:hAnsi="Times New Roman" w:cs="Times New Roman"/>
          <w:i/>
        </w:rPr>
        <w:t xml:space="preserve">saponin </w:t>
      </w:r>
      <w:r w:rsidR="00BD0D13" w:rsidRPr="00BD0D13">
        <w:rPr>
          <w:rFonts w:ascii="Times New Roman" w:hAnsi="Times New Roman" w:cs="Times New Roman"/>
        </w:rPr>
        <w:t xml:space="preserve">dan </w:t>
      </w:r>
      <w:r w:rsidR="00BD0D13" w:rsidRPr="00BD0D13">
        <w:rPr>
          <w:rFonts w:ascii="Times New Roman" w:hAnsi="Times New Roman" w:cs="Times New Roman"/>
          <w:i/>
        </w:rPr>
        <w:t>tanin</w:t>
      </w:r>
      <w:r w:rsidR="00BD0D13" w:rsidRPr="00BD0D13">
        <w:rPr>
          <w:rFonts w:ascii="Times New Roman" w:hAnsi="Times New Roman" w:cs="Times New Roman"/>
        </w:rPr>
        <w:t xml:space="preserve"> dalam buah sawo memiliki sifat antibakterial, sehingga dapat berfungsi untuk pertahanan diri dari organisme, melawan penyakit, pertumbuhan atau hormon </w:t>
      </w:r>
      <w:r w:rsidR="00BD0D13" w:rsidRPr="00BD0D13">
        <w:rPr>
          <w:rStyle w:val="FootnoteReference"/>
          <w:rFonts w:ascii="Times New Roman" w:hAnsi="Times New Roman" w:cs="Times New Roman"/>
        </w:rPr>
        <w:fldChar w:fldCharType="begin" w:fldLock="1"/>
      </w:r>
      <w:r w:rsidR="00FF3E40">
        <w:rPr>
          <w:rFonts w:ascii="Times New Roman" w:hAnsi="Times New Roman" w:cs="Times New Roman"/>
        </w:rPr>
        <w:instrText>ADDIN CSL_CITATION {"citationItems":[{"id":"ITEM-1","itemData":{"ISSN":"09755071","abstract":"Bioassay guided isolation of crude methanolic extracts of the leaves and seeds of M. zapota yielded a total of three known compounds, myricetin-3-O-α-L-rhamnoside (1), D-quercitol (2) and saccharose (3). The structure of the compounds were established based on their physical and chemical data (IH, 13C NMR, 2D NMR and mass). The compound (1) showed good antioxidant activity, moderate elastase and tyrosinase inhibition activities.","author":[{"dropping-particle":"","family":"Rao","given":"G.V","non-dropping-particle":"","parse-names":false,"suffix":""},{"dropping-particle":"","family":"Sahoo","given":"M. R.","non-dropping-particle":"","parse-names":false,"suffix":""},{"dropping-particle":"","family":"Madhavi","given":"M. S.L.","non-dropping-particle":"","parse-names":false,"suffix":""},{"dropping-particle":"","family":"Mukhopadhyay","given":"T.","non-dropping-particle":"","parse-names":false,"suffix":""}],"container-title":"IJSR (International Journal of Science and Research","id":"ITEM-1","issue":"2","issued":{"date-parts":[["2014"]]},"page":"69-73","title":"Phytoconstituents From the Leaves and Seeds of Manilkara zapota Linn","type":"article-journal","volume":"6"},"uris":["http://www.mendeley.com/documents/?uuid=0fd1eff6-7015-4da7-984e-f283d2beb23d"]}],"mendeley":{"formattedCitation":"(Rao et al., 2014)","manualFormatting":"(Rao et al., 2014)","plainTextFormattedCitation":"(Rao et al., 2014)","previouslyFormattedCitation":"(Rao et al., 2014)"},"properties":{"noteIndex":0},"schema":"https://github.com/citation-style-language/schema/raw/master/csl-citation.json"}</w:instrText>
      </w:r>
      <w:r w:rsidR="00BD0D13" w:rsidRPr="00BD0D13">
        <w:rPr>
          <w:rStyle w:val="FootnoteReference"/>
          <w:rFonts w:ascii="Times New Roman" w:hAnsi="Times New Roman" w:cs="Times New Roman"/>
        </w:rPr>
        <w:fldChar w:fldCharType="separate"/>
      </w:r>
      <w:r w:rsidR="00BD0D13" w:rsidRPr="00BD0D13">
        <w:rPr>
          <w:rFonts w:ascii="Times New Roman" w:hAnsi="Times New Roman" w:cs="Times New Roman"/>
          <w:bCs/>
          <w:noProof/>
        </w:rPr>
        <w:t xml:space="preserve">(Rao </w:t>
      </w:r>
      <w:r w:rsidR="00BD0D13" w:rsidRPr="00BD0D13">
        <w:rPr>
          <w:rFonts w:ascii="Times New Roman" w:hAnsi="Times New Roman" w:cs="Times New Roman"/>
          <w:bCs/>
          <w:i/>
          <w:noProof/>
        </w:rPr>
        <w:t>et al</w:t>
      </w:r>
      <w:r w:rsidR="00BD0D13" w:rsidRPr="00BD0D13">
        <w:rPr>
          <w:rFonts w:ascii="Times New Roman" w:hAnsi="Times New Roman" w:cs="Times New Roman"/>
          <w:bCs/>
          <w:noProof/>
        </w:rPr>
        <w:t>., 2014)</w:t>
      </w:r>
      <w:r w:rsidR="00BD0D13" w:rsidRPr="00BD0D13">
        <w:rPr>
          <w:rStyle w:val="FootnoteReference"/>
          <w:rFonts w:ascii="Times New Roman" w:hAnsi="Times New Roman" w:cs="Times New Roman"/>
        </w:rPr>
        <w:fldChar w:fldCharType="end"/>
      </w:r>
      <w:r w:rsidR="00AC7AD2">
        <w:rPr>
          <w:rFonts w:ascii="Times New Roman" w:hAnsi="Times New Roman" w:cs="Times New Roman"/>
        </w:rPr>
        <w:t>.</w:t>
      </w:r>
      <w:r w:rsidR="00F7676B">
        <w:rPr>
          <w:rFonts w:ascii="Times New Roman" w:hAnsi="Times New Roman" w:cs="Times New Roman"/>
        </w:rPr>
        <w:t xml:space="preserve"> </w:t>
      </w:r>
    </w:p>
    <w:p w:rsidR="00E52DFC" w:rsidRPr="0090028A" w:rsidRDefault="0090028A" w:rsidP="00F57A91">
      <w:pPr>
        <w:spacing w:after="0" w:line="240" w:lineRule="auto"/>
        <w:ind w:firstLine="720"/>
        <w:jc w:val="both"/>
        <w:rPr>
          <w:rFonts w:ascii="Times New Roman" w:hAnsi="Times New Roman" w:cs="Times New Roman"/>
        </w:rPr>
      </w:pPr>
      <w:r w:rsidRPr="0090028A">
        <w:rPr>
          <w:rFonts w:ascii="Times New Roman" w:hAnsi="Times New Roman" w:cs="Times New Roman"/>
        </w:rPr>
        <w:t xml:space="preserve">Kerusakan mekanis merupakan jenis kerusakan pada bahan pangan yang disebabkan oleh gaya atau benturan dari luar baik secara statis maupun dinamis, sehingga menyebabkan perubahan fisik pada bahan pangan tersebut </w:t>
      </w:r>
      <w:r w:rsidRPr="0090028A">
        <w:rPr>
          <w:rStyle w:val="FootnoteReference"/>
          <w:rFonts w:ascii="Times New Roman" w:hAnsi="Times New Roman" w:cs="Times New Roman"/>
        </w:rPr>
        <w:fldChar w:fldCharType="begin" w:fldLock="1"/>
      </w:r>
      <w:r w:rsidRPr="0090028A">
        <w:rPr>
          <w:rFonts w:ascii="Times New Roman" w:hAnsi="Times New Roman" w:cs="Times New Roman"/>
        </w:rPr>
        <w:instrText>ADDIN CSL_CITATION {"citationItems":[{"id":"ITEM-1","itemData":{"author":[{"dropping-particle":"","family":"Kitinoja","given":"Lisa","non-dropping-particle":"","parse-names":false,"suffix":""},{"dropping-particle":"","family":"Kader","given":"Adel A","non-dropping-particle":"","parse-names":false,"suffix":""}],"container-title":"Journal of Postharvest Horticulture Series","id":"ITEM-1","issue":"8","issued":{"date-parts":[["2003"]]},"page":"258","title":"Praktik-praktik Penanganan Pascapanen Skala Kecil : Manual untuk Produk Hortikultura","type":"article-journal","volume":"4"},"uris":["http://www.mendeley.com/documents/?uuid=6f410ee1-b9c2-4878-bb7a-e5ff657429a7"]}],"mendeley":{"formattedCitation":"(Kitinoja &amp; Kader, 2003)","plainTextFormattedCitation":"(Kitinoja &amp; Kader, 2003)","previouslyFormattedCitation":"(Kitinoja &amp; Kader, 2003)"},"properties":{"noteIndex":0},"schema":"https://github.com/citation-style-language/schema/raw/master/csl-citation.json"}</w:instrText>
      </w:r>
      <w:r w:rsidRPr="0090028A">
        <w:rPr>
          <w:rStyle w:val="FootnoteReference"/>
          <w:rFonts w:ascii="Times New Roman" w:hAnsi="Times New Roman" w:cs="Times New Roman"/>
        </w:rPr>
        <w:fldChar w:fldCharType="separate"/>
      </w:r>
      <w:r w:rsidRPr="0090028A">
        <w:rPr>
          <w:rFonts w:ascii="Times New Roman" w:hAnsi="Times New Roman" w:cs="Times New Roman"/>
          <w:bCs/>
          <w:noProof/>
        </w:rPr>
        <w:t>(Kitinoja &amp; Kader, 2003)</w:t>
      </w:r>
      <w:r w:rsidRPr="0090028A">
        <w:rPr>
          <w:rStyle w:val="FootnoteReference"/>
          <w:rFonts w:ascii="Times New Roman" w:hAnsi="Times New Roman" w:cs="Times New Roman"/>
        </w:rPr>
        <w:fldChar w:fldCharType="end"/>
      </w:r>
      <w:r w:rsidRPr="0090028A">
        <w:rPr>
          <w:rFonts w:ascii="Times New Roman" w:hAnsi="Times New Roman" w:cs="Times New Roman"/>
        </w:rPr>
        <w:t xml:space="preserve">. </w:t>
      </w:r>
      <w:r w:rsidR="00472A2E" w:rsidRPr="0090028A">
        <w:rPr>
          <w:rFonts w:ascii="Times New Roman" w:hAnsi="Times New Roman" w:cs="Times New Roman"/>
        </w:rPr>
        <w:t xml:space="preserve">Menurut </w:t>
      </w:r>
      <w:r w:rsidR="00472A2E" w:rsidRPr="0090028A">
        <w:rPr>
          <w:rStyle w:val="FootnoteReference"/>
          <w:rFonts w:ascii="Times New Roman" w:hAnsi="Times New Roman" w:cs="Times New Roman"/>
        </w:rPr>
        <w:fldChar w:fldCharType="begin" w:fldLock="1"/>
      </w:r>
      <w:r w:rsidR="00472A2E" w:rsidRPr="0090028A">
        <w:rPr>
          <w:rFonts w:ascii="Times New Roman" w:hAnsi="Times New Roman" w:cs="Times New Roman"/>
        </w:rPr>
        <w:instrText>ADDIN CSL_CITATION {"citationItems":[{"id":"ITEM-1","itemData":{"abstract":"An impact damage assessment of fresh apple fruits was carried out to ascertain the effects of height and surfaces on bruise area and impact energy. Five different impact surfaces namely: Cardboard (E), wood (F), metal (G), plastic (H) and foam (I) were used for the experiment. The weighed fruits were dropped from different heights onto the different surfaces and the impact bruised diameter and impact energy were determined. The results showed that impact damage measured in terms of bruise diameter is highly influenced by the drop height. Fruits dropped from H1 (1400mm) absorbed the greatest impact energies of 2.647KJ for wood, metal, plastic, foam and cardboard respectively which indicate that they suffered the most impact damage while the damaged area increased from 1,018.01mm2, 951.27mm2, 660.61mm2, 460.02mm2 and 227.00mm2 for wooden, metallic , plastic, cardboard and foam surfaces respectively at a height of 1400mm. The results obtained can be useful to food process engineers in designing fruits packages to reduce mechanical damage","author":[{"dropping-particle":"","family":"Unuigbe","given":"O M","non-dropping-particle":"","parse-names":false,"suffix":""},{"dropping-particle":"","family":"Onuoha","given":"S N","non-dropping-particle":"","parse-names":false,"suffix":""}],"container-title":"Journal of Technology","id":"ITEM-1","issue":"1115-8463","issued":{"date-parts":[["2013"]]},"page":"137-140","title":"Technical Note : Assessment of Impact Damage to Apple Fruits","type":"article-journal","volume":"32"},"uris":["http://www.mendeley.com/documents/?uuid=7616dcb6-f94c-47de-8386-10ad95ac7cf0"]}],"mendeley":{"formattedCitation":"(Unuigbe &amp; Onuoha, 2013)","manualFormatting":"Unuigbe &amp; Onuoha (2013)","plainTextFormattedCitation":"(Unuigbe &amp; Onuoha, 2013)","previouslyFormattedCitation":"(Unuigbe &amp; Onuoha, 2013)"},"properties":{"noteIndex":0},"schema":"https://github.com/citation-style-language/schema/raw/master/csl-citation.json"}</w:instrText>
      </w:r>
      <w:r w:rsidR="00472A2E" w:rsidRPr="0090028A">
        <w:rPr>
          <w:rStyle w:val="FootnoteReference"/>
          <w:rFonts w:ascii="Times New Roman" w:hAnsi="Times New Roman" w:cs="Times New Roman"/>
        </w:rPr>
        <w:fldChar w:fldCharType="separate"/>
      </w:r>
      <w:r w:rsidR="00472A2E" w:rsidRPr="0090028A">
        <w:rPr>
          <w:rFonts w:ascii="Times New Roman" w:hAnsi="Times New Roman" w:cs="Times New Roman"/>
          <w:noProof/>
        </w:rPr>
        <w:t>Unuigbe &amp; Onuoha (2013)</w:t>
      </w:r>
      <w:r w:rsidR="00472A2E" w:rsidRPr="0090028A">
        <w:rPr>
          <w:rStyle w:val="FootnoteReference"/>
          <w:rFonts w:ascii="Times New Roman" w:hAnsi="Times New Roman" w:cs="Times New Roman"/>
        </w:rPr>
        <w:fldChar w:fldCharType="end"/>
      </w:r>
      <w:r w:rsidR="00472A2E" w:rsidRPr="0090028A">
        <w:rPr>
          <w:rFonts w:ascii="Times New Roman" w:hAnsi="Times New Roman" w:cs="Times New Roman"/>
        </w:rPr>
        <w:t>, kerusakan mekanis buah banyak terjadi karena penangana</w:t>
      </w:r>
      <w:r w:rsidR="00606E58" w:rsidRPr="0090028A">
        <w:rPr>
          <w:rFonts w:ascii="Times New Roman" w:hAnsi="Times New Roman" w:cs="Times New Roman"/>
        </w:rPr>
        <w:t xml:space="preserve">n pascapanen yang kurang tepat, </w:t>
      </w:r>
      <w:r w:rsidR="00472A2E" w:rsidRPr="0090028A">
        <w:rPr>
          <w:rFonts w:ascii="Times New Roman" w:hAnsi="Times New Roman" w:cs="Times New Roman"/>
        </w:rPr>
        <w:t xml:space="preserve">khususnya saat </w:t>
      </w:r>
      <w:r w:rsidR="00472A2E" w:rsidRPr="0090028A">
        <w:rPr>
          <w:rFonts w:ascii="Times New Roman" w:hAnsi="Times New Roman" w:cs="Times New Roman"/>
          <w:i/>
        </w:rPr>
        <w:t>grading</w:t>
      </w:r>
      <w:r w:rsidR="00472A2E" w:rsidRPr="0090028A">
        <w:rPr>
          <w:rFonts w:ascii="Times New Roman" w:hAnsi="Times New Roman" w:cs="Times New Roman"/>
        </w:rPr>
        <w:t>,</w:t>
      </w:r>
      <w:r w:rsidR="00606E58" w:rsidRPr="0090028A">
        <w:rPr>
          <w:rFonts w:ascii="Times New Roman" w:hAnsi="Times New Roman" w:cs="Times New Roman"/>
        </w:rPr>
        <w:t xml:space="preserve"> dimana</w:t>
      </w:r>
      <w:r w:rsidR="00472A2E" w:rsidRPr="0090028A">
        <w:rPr>
          <w:rFonts w:ascii="Times New Roman" w:hAnsi="Times New Roman" w:cs="Times New Roman"/>
        </w:rPr>
        <w:t xml:space="preserve"> buah akan dilempar dari ketinggian tertentu yang mengakibatkan benturan dan getaran. </w:t>
      </w:r>
      <w:proofErr w:type="gramStart"/>
      <w:r w:rsidR="00472A2E" w:rsidRPr="0090028A">
        <w:rPr>
          <w:rFonts w:ascii="Times New Roman" w:hAnsi="Times New Roman" w:cs="Times New Roman"/>
        </w:rPr>
        <w:t>Hal ini berpotensi menyebabkan kerusakan secara mekanis yang tidak terlihat di awal penjatuhan.</w:t>
      </w:r>
      <w:proofErr w:type="gramEnd"/>
      <w:r w:rsidR="00472A2E" w:rsidRPr="0090028A">
        <w:rPr>
          <w:rFonts w:ascii="Times New Roman" w:hAnsi="Times New Roman" w:cs="Times New Roman"/>
        </w:rPr>
        <w:t xml:space="preserve"> </w:t>
      </w:r>
      <w:r w:rsidR="00CB525C" w:rsidRPr="0090028A">
        <w:rPr>
          <w:rFonts w:ascii="Times New Roman" w:hAnsi="Times New Roman" w:cs="Times New Roman"/>
          <w:i/>
        </w:rPr>
        <w:t>Grading</w:t>
      </w:r>
      <w:r w:rsidR="00CB525C" w:rsidRPr="0090028A">
        <w:rPr>
          <w:rFonts w:ascii="Times New Roman" w:hAnsi="Times New Roman" w:cs="Times New Roman"/>
        </w:rPr>
        <w:t xml:space="preserve"> merupakan</w:t>
      </w:r>
      <w:r w:rsidR="00B468AA">
        <w:rPr>
          <w:rFonts w:ascii="Times New Roman" w:hAnsi="Times New Roman" w:cs="Times New Roman"/>
        </w:rPr>
        <w:t xml:space="preserve"> salah satu</w:t>
      </w:r>
      <w:r w:rsidR="00CB525C" w:rsidRPr="0090028A">
        <w:rPr>
          <w:rFonts w:ascii="Times New Roman" w:hAnsi="Times New Roman" w:cs="Times New Roman"/>
        </w:rPr>
        <w:t xml:space="preserve"> kegiatan pengelompokan suatu produk atau bahan baku yang telah selesai disortir dan dikelompokkan berdasarkan karakteristik bahan yang digunakan sebagai faktor pemisah </w:t>
      </w:r>
      <w:r w:rsidR="00CB525C" w:rsidRPr="0090028A">
        <w:rPr>
          <w:rStyle w:val="FootnoteReference"/>
          <w:rFonts w:ascii="Times New Roman" w:hAnsi="Times New Roman" w:cs="Times New Roman"/>
        </w:rPr>
        <w:fldChar w:fldCharType="begin" w:fldLock="1"/>
      </w:r>
      <w:r w:rsidR="00CB525C" w:rsidRPr="0090028A">
        <w:rPr>
          <w:rFonts w:ascii="Times New Roman" w:hAnsi="Times New Roman" w:cs="Times New Roman"/>
        </w:rPr>
        <w:instrText>ADDIN CSL_CITATION {"citationItems":[{"id":"ITEM-1","itemData":{"abstract":"Kerusakan produk pertanian setelah panen tidak dapat dihindarkan, akan tetapi dengan penanganan pascapanen yang baik laju kerusakan dapat dikendalikan. Buku “Penanganan Pascapanen Tomat” disusun dengan tujuan untuk memberikan informasi tentang Penanganan Pascapanen pada buah tomat sesuai konsep Good Handling Practice (GHP). Semoga kehadiran buku ini bermanfaat bagi para petugas dan pelaku usaha tani.","author":[{"dropping-particle":"","family":"Nofriati","given":"Desy","non-dropping-particle":"","parse-names":false,"suffix":""}],"container-title":"Penanganan Pascapanen Tomat","id":"ITEM-1","issued":{"date-parts":[["2018"]]},"page":"1-50","title":"Penanganan Pascapanen Tomat","type":"article-journal"},"uris":["http://www.mendeley.com/documents/?uuid=d076ffbf-a68b-4064-ba15-c4af41da5043"]}],"mendeley":{"formattedCitation":"(Nofriati, 2018)","plainTextFormattedCitation":"(Nofriati, 2018)","previouslyFormattedCitation":"(Nofriati, 2018)"},"properties":{"noteIndex":0},"schema":"https://github.com/citation-style-language/schema/raw/master/csl-citation.json"}</w:instrText>
      </w:r>
      <w:r w:rsidR="00CB525C" w:rsidRPr="0090028A">
        <w:rPr>
          <w:rStyle w:val="FootnoteReference"/>
          <w:rFonts w:ascii="Times New Roman" w:hAnsi="Times New Roman" w:cs="Times New Roman"/>
        </w:rPr>
        <w:fldChar w:fldCharType="separate"/>
      </w:r>
      <w:r w:rsidR="00CB525C" w:rsidRPr="0090028A">
        <w:rPr>
          <w:rFonts w:ascii="Times New Roman" w:hAnsi="Times New Roman" w:cs="Times New Roman"/>
          <w:bCs/>
          <w:noProof/>
        </w:rPr>
        <w:t>(Nofriati, 2018)</w:t>
      </w:r>
      <w:r w:rsidR="00CB525C" w:rsidRPr="0090028A">
        <w:rPr>
          <w:rStyle w:val="FootnoteReference"/>
          <w:rFonts w:ascii="Times New Roman" w:hAnsi="Times New Roman" w:cs="Times New Roman"/>
        </w:rPr>
        <w:fldChar w:fldCharType="end"/>
      </w:r>
      <w:r w:rsidR="00CB525C" w:rsidRPr="0090028A">
        <w:rPr>
          <w:rFonts w:ascii="Times New Roman" w:hAnsi="Times New Roman" w:cs="Times New Roman"/>
        </w:rPr>
        <w:t xml:space="preserve">. </w:t>
      </w:r>
      <w:proofErr w:type="gramStart"/>
      <w:r w:rsidR="00F7676B" w:rsidRPr="0090028A">
        <w:rPr>
          <w:rFonts w:ascii="Times New Roman" w:hAnsi="Times New Roman" w:cs="Times New Roman"/>
        </w:rPr>
        <w:t>Oleh karena itu, perlu dilakukan pengujian</w:t>
      </w:r>
      <w:r w:rsidR="00472A2E" w:rsidRPr="0090028A">
        <w:rPr>
          <w:rFonts w:ascii="Times New Roman" w:hAnsi="Times New Roman" w:cs="Times New Roman"/>
        </w:rPr>
        <w:t xml:space="preserve"> lebih lanjut</w:t>
      </w:r>
      <w:r w:rsidR="00F7676B" w:rsidRPr="0090028A">
        <w:rPr>
          <w:rFonts w:ascii="Times New Roman" w:hAnsi="Times New Roman" w:cs="Times New Roman"/>
        </w:rPr>
        <w:t xml:space="preserve"> terhadap perubahan parameter mutu (energi tumbukan, susut bobot, kekerasan, total padatan terlarut, persentase luas memar dan vitamin C) untuk </w:t>
      </w:r>
      <w:r w:rsidR="00514BE3" w:rsidRPr="0090028A">
        <w:rPr>
          <w:rFonts w:ascii="Times New Roman" w:hAnsi="Times New Roman" w:cs="Times New Roman"/>
        </w:rPr>
        <w:t xml:space="preserve">memilih ketinggian </w:t>
      </w:r>
      <w:r w:rsidR="00B468AA">
        <w:rPr>
          <w:rFonts w:ascii="Times New Roman" w:hAnsi="Times New Roman" w:cs="Times New Roman"/>
        </w:rPr>
        <w:t>yang sesuai untuk</w:t>
      </w:r>
      <w:r w:rsidR="00514BE3" w:rsidRPr="0090028A">
        <w:rPr>
          <w:rFonts w:ascii="Times New Roman" w:hAnsi="Times New Roman" w:cs="Times New Roman"/>
        </w:rPr>
        <w:t xml:space="preserve"> </w:t>
      </w:r>
      <w:r w:rsidR="00514BE3" w:rsidRPr="0090028A">
        <w:rPr>
          <w:rFonts w:ascii="Times New Roman" w:hAnsi="Times New Roman" w:cs="Times New Roman"/>
          <w:i/>
        </w:rPr>
        <w:t>grading</w:t>
      </w:r>
      <w:r w:rsidR="00514BE3" w:rsidRPr="0090028A">
        <w:rPr>
          <w:rFonts w:ascii="Times New Roman" w:hAnsi="Times New Roman" w:cs="Times New Roman"/>
        </w:rPr>
        <w:t xml:space="preserve"> buah sawo</w:t>
      </w:r>
      <w:r w:rsidR="00F7676B" w:rsidRPr="0090028A">
        <w:rPr>
          <w:rFonts w:ascii="Times New Roman" w:hAnsi="Times New Roman" w:cs="Times New Roman"/>
        </w:rPr>
        <w:t xml:space="preserve"> </w:t>
      </w:r>
      <w:r w:rsidR="00B468AA">
        <w:rPr>
          <w:rFonts w:ascii="Times New Roman" w:hAnsi="Times New Roman" w:cs="Times New Roman"/>
        </w:rPr>
        <w:t>sehingga dapat</w:t>
      </w:r>
      <w:r w:rsidR="00F7676B" w:rsidRPr="0090028A">
        <w:rPr>
          <w:rFonts w:ascii="Times New Roman" w:hAnsi="Times New Roman" w:cs="Times New Roman"/>
        </w:rPr>
        <w:t xml:space="preserve"> </w:t>
      </w:r>
      <w:r w:rsidR="00514BE3" w:rsidRPr="0090028A">
        <w:rPr>
          <w:rFonts w:ascii="Times New Roman" w:hAnsi="Times New Roman" w:cs="Times New Roman"/>
        </w:rPr>
        <w:t>mengurangi</w:t>
      </w:r>
      <w:r w:rsidR="00F7676B" w:rsidRPr="0090028A">
        <w:rPr>
          <w:rFonts w:ascii="Times New Roman" w:hAnsi="Times New Roman" w:cs="Times New Roman"/>
        </w:rPr>
        <w:t xml:space="preserve"> kerugian dari segi ekonomis.</w:t>
      </w:r>
      <w:proofErr w:type="gramEnd"/>
    </w:p>
    <w:p w:rsidR="00EB0A66" w:rsidRPr="0090028A" w:rsidRDefault="00EB0A66" w:rsidP="00EB0A66">
      <w:pPr>
        <w:spacing w:before="240" w:after="0" w:line="240" w:lineRule="auto"/>
        <w:jc w:val="center"/>
        <w:rPr>
          <w:rFonts w:ascii="Times New Roman" w:hAnsi="Times New Roman" w:cs="Times New Roman"/>
          <w:b/>
        </w:rPr>
      </w:pPr>
      <w:r w:rsidRPr="0090028A">
        <w:rPr>
          <w:rFonts w:ascii="Times New Roman" w:hAnsi="Times New Roman" w:cs="Times New Roman"/>
          <w:b/>
        </w:rPr>
        <w:t>METODE PENELITIAN</w:t>
      </w:r>
    </w:p>
    <w:p w:rsidR="00EB0A66" w:rsidRPr="00A936A5" w:rsidRDefault="00503925" w:rsidP="00EB0A66">
      <w:pPr>
        <w:pStyle w:val="Heading2"/>
        <w:numPr>
          <w:ilvl w:val="0"/>
          <w:numId w:val="2"/>
        </w:numPr>
        <w:spacing w:before="0" w:line="240" w:lineRule="auto"/>
        <w:ind w:left="426" w:hanging="142"/>
        <w:rPr>
          <w:rFonts w:cs="Times New Roman"/>
          <w:sz w:val="22"/>
          <w:szCs w:val="22"/>
        </w:rPr>
      </w:pPr>
      <w:r>
        <w:rPr>
          <w:rFonts w:cs="Times New Roman"/>
          <w:sz w:val="22"/>
          <w:szCs w:val="22"/>
        </w:rPr>
        <w:t>Lokasi dan Waktu Penelitian</w:t>
      </w:r>
    </w:p>
    <w:p w:rsidR="00EB0A66" w:rsidRPr="00A936A5" w:rsidRDefault="00EB0A66" w:rsidP="00B212C5">
      <w:pPr>
        <w:spacing w:after="0" w:line="240" w:lineRule="auto"/>
        <w:ind w:firstLine="720"/>
        <w:jc w:val="both"/>
        <w:rPr>
          <w:rFonts w:ascii="Times New Roman" w:hAnsi="Times New Roman" w:cs="Times New Roman"/>
        </w:rPr>
      </w:pPr>
      <w:r w:rsidRPr="00A936A5">
        <w:rPr>
          <w:rFonts w:ascii="Times New Roman" w:hAnsi="Times New Roman" w:cs="Times New Roman"/>
        </w:rPr>
        <w:t>Penelitian ini dilaksanakan pada Juni 2022 hingga Agustus 2022 yang bertempat di Laboratorium Pengolahan Pangan dan Hasil Pertanian, Program Studi Teknik Pertanian dan Biosistem Universitas Andalas,</w:t>
      </w:r>
      <w:r w:rsidR="00503925">
        <w:rPr>
          <w:rFonts w:ascii="Times New Roman" w:hAnsi="Times New Roman" w:cs="Times New Roman"/>
        </w:rPr>
        <w:t xml:space="preserve"> Fakultas Teknologi Pertanian, Universitas Andalas, </w:t>
      </w:r>
      <w:r w:rsidRPr="00A936A5">
        <w:rPr>
          <w:rFonts w:ascii="Times New Roman" w:hAnsi="Times New Roman" w:cs="Times New Roman"/>
        </w:rPr>
        <w:t>Padang.</w:t>
      </w:r>
    </w:p>
    <w:p w:rsidR="00EB0A66" w:rsidRDefault="00EB0A66" w:rsidP="00B212C5">
      <w:pPr>
        <w:spacing w:after="0" w:line="240" w:lineRule="auto"/>
        <w:rPr>
          <w:rFonts w:ascii="Times New Roman" w:hAnsi="Times New Roman" w:cs="Times New Roman"/>
          <w:b/>
        </w:rPr>
      </w:pPr>
      <w:r>
        <w:rPr>
          <w:rFonts w:ascii="Times New Roman" w:hAnsi="Times New Roman" w:cs="Times New Roman"/>
          <w:b/>
        </w:rPr>
        <w:lastRenderedPageBreak/>
        <w:t xml:space="preserve"> B. Alat dan Bahan</w:t>
      </w:r>
    </w:p>
    <w:p w:rsidR="00EB0A66" w:rsidRDefault="00EB0A66" w:rsidP="001D6B4F">
      <w:pPr>
        <w:spacing w:after="0" w:line="240" w:lineRule="auto"/>
        <w:ind w:firstLine="720"/>
        <w:jc w:val="both"/>
        <w:rPr>
          <w:rFonts w:ascii="Times New Roman" w:hAnsi="Times New Roman" w:cs="Times New Roman"/>
        </w:rPr>
      </w:pPr>
      <w:proofErr w:type="gramStart"/>
      <w:r w:rsidRPr="00A936A5">
        <w:rPr>
          <w:rFonts w:ascii="Times New Roman" w:hAnsi="Times New Roman" w:cs="Times New Roman"/>
        </w:rPr>
        <w:t>Alat yang digunakan pada penelitian ini adalah alat penjatuhan buah</w:t>
      </w:r>
      <w:r w:rsidR="00503925">
        <w:rPr>
          <w:rFonts w:ascii="Times New Roman" w:hAnsi="Times New Roman" w:cs="Times New Roman"/>
        </w:rPr>
        <w:t xml:space="preserve"> manual</w:t>
      </w:r>
      <w:r w:rsidRPr="00A936A5">
        <w:rPr>
          <w:rFonts w:ascii="Times New Roman" w:hAnsi="Times New Roman" w:cs="Times New Roman"/>
        </w:rPr>
        <w:t xml:space="preserve"> dengan</w:t>
      </w:r>
      <w:r w:rsidR="00503925">
        <w:rPr>
          <w:rFonts w:ascii="Times New Roman" w:hAnsi="Times New Roman" w:cs="Times New Roman"/>
        </w:rPr>
        <w:t xml:space="preserve"> ukuran</w:t>
      </w:r>
      <w:r w:rsidRPr="00A936A5">
        <w:rPr>
          <w:rFonts w:ascii="Times New Roman" w:hAnsi="Times New Roman" w:cs="Times New Roman"/>
        </w:rPr>
        <w:t xml:space="preserve"> batang ukur 5 cm x 6 cm x 150 cm berbahan dasar besi berbentuk persegi.</w:t>
      </w:r>
      <w:proofErr w:type="gramEnd"/>
      <w:r w:rsidR="001D6B4F" w:rsidRPr="001D6B4F">
        <w:rPr>
          <w:rFonts w:ascii="Times New Roman" w:hAnsi="Times New Roman" w:cs="Times New Roman"/>
          <w:sz w:val="24"/>
          <w:szCs w:val="24"/>
        </w:rPr>
        <w:t xml:space="preserve"> </w:t>
      </w:r>
      <w:r w:rsidR="001D6B4F" w:rsidRPr="001D6B4F">
        <w:rPr>
          <w:rFonts w:ascii="Times New Roman" w:hAnsi="Times New Roman" w:cs="Times New Roman"/>
        </w:rPr>
        <w:t>Alat</w:t>
      </w:r>
      <w:r w:rsidR="00503925">
        <w:rPr>
          <w:rFonts w:ascii="Times New Roman" w:hAnsi="Times New Roman" w:cs="Times New Roman"/>
        </w:rPr>
        <w:t xml:space="preserve"> yang digunakan untuk</w:t>
      </w:r>
      <w:r w:rsidR="001D6B4F" w:rsidRPr="001D6B4F">
        <w:rPr>
          <w:rFonts w:ascii="Times New Roman" w:hAnsi="Times New Roman" w:cs="Times New Roman"/>
        </w:rPr>
        <w:t xml:space="preserve"> </w:t>
      </w:r>
      <w:r w:rsidR="00503925">
        <w:rPr>
          <w:rFonts w:ascii="Times New Roman" w:hAnsi="Times New Roman" w:cs="Times New Roman"/>
        </w:rPr>
        <w:t>mengukur</w:t>
      </w:r>
      <w:r w:rsidR="001D6B4F" w:rsidRPr="001D6B4F">
        <w:rPr>
          <w:rFonts w:ascii="Times New Roman" w:hAnsi="Times New Roman" w:cs="Times New Roman"/>
        </w:rPr>
        <w:t xml:space="preserve"> parameter mutu buah</w:t>
      </w:r>
      <w:r w:rsidR="00503925">
        <w:rPr>
          <w:rFonts w:ascii="Times New Roman" w:hAnsi="Times New Roman" w:cs="Times New Roman"/>
        </w:rPr>
        <w:t xml:space="preserve"> sawo</w:t>
      </w:r>
      <w:r w:rsidR="001D6B4F" w:rsidRPr="001D6B4F">
        <w:rPr>
          <w:rFonts w:ascii="Times New Roman" w:hAnsi="Times New Roman" w:cs="Times New Roman"/>
        </w:rPr>
        <w:t xml:space="preserve"> antara lain </w:t>
      </w:r>
      <w:r w:rsidR="001D6B4F" w:rsidRPr="001D6B4F">
        <w:rPr>
          <w:rFonts w:ascii="Times New Roman" w:hAnsi="Times New Roman" w:cs="Times New Roman"/>
          <w:i/>
        </w:rPr>
        <w:t xml:space="preserve">hand refractometer </w:t>
      </w:r>
      <w:r w:rsidR="001D6B4F" w:rsidRPr="001D6B4F">
        <w:rPr>
          <w:rFonts w:ascii="Times New Roman" w:hAnsi="Times New Roman" w:cs="Times New Roman"/>
        </w:rPr>
        <w:t xml:space="preserve">untuk mengukur total padatan terlarut, </w:t>
      </w:r>
      <w:r w:rsidR="001D6B4F" w:rsidRPr="001D6B4F">
        <w:rPr>
          <w:rFonts w:ascii="Times New Roman" w:hAnsi="Times New Roman" w:cs="Times New Roman"/>
          <w:i/>
          <w:lang w:val="id-ID"/>
        </w:rPr>
        <w:t>fruit hardness tester</w:t>
      </w:r>
      <w:r w:rsidR="001D6B4F" w:rsidRPr="001D6B4F">
        <w:rPr>
          <w:rFonts w:ascii="Times New Roman" w:hAnsi="Times New Roman" w:cs="Times New Roman"/>
        </w:rPr>
        <w:t xml:space="preserve"> untuk mengukur kekerasan buah, timbangan digital untuk mengukur susut bobot, titrasi iodimetri</w:t>
      </w:r>
      <w:r w:rsidR="001D6B4F" w:rsidRPr="001D6B4F">
        <w:rPr>
          <w:rFonts w:ascii="Times New Roman" w:hAnsi="Times New Roman" w:cs="Times New Roman"/>
          <w:i/>
        </w:rPr>
        <w:t xml:space="preserve"> </w:t>
      </w:r>
      <w:r w:rsidR="001D6B4F" w:rsidRPr="001D6B4F">
        <w:rPr>
          <w:rFonts w:ascii="Times New Roman" w:hAnsi="Times New Roman" w:cs="Times New Roman"/>
        </w:rPr>
        <w:t>untuk mengukur kadar vitamin C (alat:</w:t>
      </w:r>
      <w:r w:rsidR="001D6B4F" w:rsidRPr="001D6B4F">
        <w:rPr>
          <w:rFonts w:ascii="Times New Roman" w:hAnsi="Times New Roman" w:cs="Times New Roman"/>
          <w:i/>
        </w:rPr>
        <w:t xml:space="preserve"> biuret</w:t>
      </w:r>
      <w:r w:rsidR="001D6B4F" w:rsidRPr="001D6B4F">
        <w:rPr>
          <w:rFonts w:ascii="Times New Roman" w:hAnsi="Times New Roman" w:cs="Times New Roman"/>
        </w:rPr>
        <w:t>, pipet tetes, pipet ukur, gelas</w:t>
      </w:r>
      <w:r w:rsidR="001D6B4F" w:rsidRPr="001D6B4F">
        <w:rPr>
          <w:rFonts w:ascii="Times New Roman" w:hAnsi="Times New Roman" w:cs="Times New Roman"/>
          <w:i/>
        </w:rPr>
        <w:t xml:space="preserve"> beaker</w:t>
      </w:r>
      <w:r w:rsidR="001D6B4F" w:rsidRPr="001D6B4F">
        <w:rPr>
          <w:rFonts w:ascii="Times New Roman" w:hAnsi="Times New Roman" w:cs="Times New Roman"/>
        </w:rPr>
        <w:t xml:space="preserve">, labu ukur, </w:t>
      </w:r>
      <w:r w:rsidR="001D6B4F" w:rsidRPr="001D6B4F">
        <w:rPr>
          <w:rFonts w:ascii="Times New Roman" w:hAnsi="Times New Roman" w:cs="Times New Roman"/>
          <w:i/>
        </w:rPr>
        <w:t>erlenmeyer</w:t>
      </w:r>
      <w:r w:rsidR="001D6B4F" w:rsidRPr="001D6B4F">
        <w:rPr>
          <w:rFonts w:ascii="Times New Roman" w:hAnsi="Times New Roman" w:cs="Times New Roman"/>
        </w:rPr>
        <w:t>, timbangan digital, bahan: akuades 1 liter, amilum 1% 50 ml, Iodin (I</w:t>
      </w:r>
      <w:r w:rsidR="001D6B4F" w:rsidRPr="001D6B4F">
        <w:rPr>
          <w:rFonts w:ascii="Times New Roman" w:hAnsi="Times New Roman" w:cs="Times New Roman"/>
          <w:vertAlign w:val="subscript"/>
        </w:rPr>
        <w:t>2</w:t>
      </w:r>
      <w:r w:rsidR="004E23E0">
        <w:rPr>
          <w:rFonts w:ascii="Times New Roman" w:hAnsi="Times New Roman" w:cs="Times New Roman"/>
        </w:rPr>
        <w:t>) 0,</w:t>
      </w:r>
      <w:r w:rsidR="001D6B4F" w:rsidRPr="001D6B4F">
        <w:rPr>
          <w:rFonts w:ascii="Times New Roman" w:hAnsi="Times New Roman" w:cs="Times New Roman"/>
        </w:rPr>
        <w:t xml:space="preserve">01 N 500 ml), </w:t>
      </w:r>
      <w:r w:rsidR="001D6B4F" w:rsidRPr="001D6B4F">
        <w:rPr>
          <w:rFonts w:ascii="Times New Roman" w:hAnsi="Times New Roman" w:cs="Times New Roman"/>
          <w:i/>
        </w:rPr>
        <w:t>software imagej</w:t>
      </w:r>
      <w:r w:rsidR="001D6B4F" w:rsidRPr="001D6B4F">
        <w:rPr>
          <w:rFonts w:ascii="Times New Roman" w:hAnsi="Times New Roman" w:cs="Times New Roman"/>
        </w:rPr>
        <w:t xml:space="preserve"> untuk mengukur luasan memar, kamera serta alat-alat lainnya yang menunjang terlaksananya penelitian</w:t>
      </w:r>
      <w:r w:rsidR="001D6B4F">
        <w:rPr>
          <w:rFonts w:ascii="Times New Roman" w:hAnsi="Times New Roman" w:cs="Times New Roman"/>
        </w:rPr>
        <w:t>.</w:t>
      </w:r>
      <w:r w:rsidR="00456C1F" w:rsidRPr="00456C1F">
        <w:rPr>
          <w:rFonts w:ascii="Times New Roman" w:hAnsi="Times New Roman" w:cs="Times New Roman"/>
          <w:sz w:val="24"/>
          <w:szCs w:val="24"/>
        </w:rPr>
        <w:t xml:space="preserve"> </w:t>
      </w:r>
      <w:proofErr w:type="gramStart"/>
      <w:r w:rsidR="00456C1F" w:rsidRPr="00456C1F">
        <w:rPr>
          <w:rFonts w:ascii="Times New Roman" w:hAnsi="Times New Roman" w:cs="Times New Roman"/>
        </w:rPr>
        <w:t>Adapun bahan yang digunakan dalam penelitian ini adalah buah sawo (</w:t>
      </w:r>
      <w:r w:rsidR="00456C1F" w:rsidRPr="00456C1F">
        <w:rPr>
          <w:rFonts w:ascii="Times New Roman" w:hAnsi="Times New Roman" w:cs="Times New Roman"/>
          <w:i/>
        </w:rPr>
        <w:t>Achras zapota</w:t>
      </w:r>
      <w:r w:rsidR="00456C1F" w:rsidRPr="00456C1F">
        <w:rPr>
          <w:rFonts w:ascii="Times New Roman" w:hAnsi="Times New Roman" w:cs="Times New Roman"/>
        </w:rPr>
        <w:t xml:space="preserve"> L.) varietas sawo manila</w:t>
      </w:r>
      <w:r w:rsidR="008850C8">
        <w:rPr>
          <w:rFonts w:ascii="Times New Roman" w:hAnsi="Times New Roman" w:cs="Times New Roman"/>
        </w:rPr>
        <w:t xml:space="preserve"> sebanyak 96</w:t>
      </w:r>
      <w:r w:rsidR="00456C1F" w:rsidRPr="00456C1F">
        <w:rPr>
          <w:rFonts w:ascii="Times New Roman" w:hAnsi="Times New Roman" w:cs="Times New Roman"/>
        </w:rPr>
        <w:t xml:space="preserve"> buah.</w:t>
      </w:r>
      <w:proofErr w:type="gramEnd"/>
    </w:p>
    <w:p w:rsidR="008850C8" w:rsidRPr="008850C8" w:rsidRDefault="008850C8" w:rsidP="008850C8">
      <w:pPr>
        <w:spacing w:before="240" w:after="0" w:line="240" w:lineRule="auto"/>
        <w:jc w:val="both"/>
        <w:rPr>
          <w:rFonts w:ascii="Times New Roman" w:hAnsi="Times New Roman" w:cs="Times New Roman"/>
          <w:b/>
        </w:rPr>
      </w:pPr>
      <w:r>
        <w:rPr>
          <w:rFonts w:ascii="Times New Roman" w:hAnsi="Times New Roman" w:cs="Times New Roman"/>
        </w:rPr>
        <w:t xml:space="preserve"> </w:t>
      </w:r>
      <w:r w:rsidRPr="008850C8">
        <w:rPr>
          <w:rFonts w:ascii="Times New Roman" w:hAnsi="Times New Roman" w:cs="Times New Roman"/>
          <w:b/>
        </w:rPr>
        <w:t>C. Prosedur Penelitian</w:t>
      </w:r>
    </w:p>
    <w:p w:rsidR="00452014" w:rsidRDefault="008850C8" w:rsidP="00452014">
      <w:pPr>
        <w:spacing w:after="0" w:line="240" w:lineRule="auto"/>
        <w:ind w:firstLine="720"/>
        <w:jc w:val="both"/>
        <w:rPr>
          <w:rFonts w:ascii="Times New Roman" w:hAnsi="Times New Roman" w:cs="Times New Roman"/>
        </w:rPr>
      </w:pPr>
      <w:r w:rsidRPr="00452014">
        <w:rPr>
          <w:rFonts w:ascii="Times New Roman" w:hAnsi="Times New Roman" w:cs="Times New Roman"/>
        </w:rPr>
        <w:t>Prosedur penelitian di</w:t>
      </w:r>
      <w:r w:rsidR="00452014">
        <w:rPr>
          <w:rFonts w:ascii="Times New Roman" w:hAnsi="Times New Roman" w:cs="Times New Roman"/>
        </w:rPr>
        <w:t>lakukan melalui 4 tahapan sebagai berikut:</w:t>
      </w:r>
    </w:p>
    <w:p w:rsidR="00452014" w:rsidRPr="00452014" w:rsidRDefault="00452014" w:rsidP="00452014">
      <w:pPr>
        <w:pStyle w:val="ListParagraph"/>
        <w:numPr>
          <w:ilvl w:val="0"/>
          <w:numId w:val="5"/>
        </w:numPr>
        <w:spacing w:after="0" w:line="240" w:lineRule="auto"/>
        <w:jc w:val="both"/>
        <w:rPr>
          <w:rFonts w:ascii="Times New Roman" w:hAnsi="Times New Roman" w:cs="Times New Roman"/>
          <w:b/>
        </w:rPr>
      </w:pPr>
      <w:r w:rsidRPr="00452014">
        <w:rPr>
          <w:rFonts w:ascii="Times New Roman" w:hAnsi="Times New Roman" w:cs="Times New Roman"/>
          <w:b/>
        </w:rPr>
        <w:t>Penelitian pendahuluan</w:t>
      </w:r>
    </w:p>
    <w:p w:rsidR="00452014" w:rsidRDefault="00452014" w:rsidP="00452014">
      <w:pPr>
        <w:pStyle w:val="ListParagraph"/>
        <w:spacing w:after="0" w:line="240" w:lineRule="auto"/>
        <w:jc w:val="both"/>
        <w:rPr>
          <w:rFonts w:ascii="Times New Roman" w:hAnsi="Times New Roman" w:cs="Times New Roman"/>
        </w:rPr>
      </w:pPr>
      <w:r>
        <w:rPr>
          <w:rFonts w:ascii="Times New Roman" w:hAnsi="Times New Roman" w:cs="Times New Roman"/>
        </w:rPr>
        <w:t xml:space="preserve">Penelitian pendahuluan </w:t>
      </w:r>
      <w:r w:rsidR="008850C8" w:rsidRPr="00452014">
        <w:rPr>
          <w:rFonts w:ascii="Times New Roman" w:hAnsi="Times New Roman" w:cs="Times New Roman"/>
        </w:rPr>
        <w:t xml:space="preserve">dilakukan bertujuan untuk menentukan ketinggian jatuh yang </w:t>
      </w:r>
      <w:proofErr w:type="gramStart"/>
      <w:r w:rsidR="008850C8" w:rsidRPr="00452014">
        <w:rPr>
          <w:rFonts w:ascii="Times New Roman" w:hAnsi="Times New Roman" w:cs="Times New Roman"/>
        </w:rPr>
        <w:t>akan</w:t>
      </w:r>
      <w:proofErr w:type="gramEnd"/>
      <w:r w:rsidR="008850C8" w:rsidRPr="00452014">
        <w:rPr>
          <w:rFonts w:ascii="Times New Roman" w:hAnsi="Times New Roman" w:cs="Times New Roman"/>
        </w:rPr>
        <w:t xml:space="preserve"> digunakan saat penelitian. Ketinggian penjatuhan dipilih berdasarkan jarak </w:t>
      </w:r>
      <w:r w:rsidR="008850C8" w:rsidRPr="00452014">
        <w:rPr>
          <w:rFonts w:ascii="Times New Roman" w:hAnsi="Times New Roman" w:cs="Times New Roman"/>
          <w:i/>
        </w:rPr>
        <w:t xml:space="preserve">output </w:t>
      </w:r>
      <w:r w:rsidR="008217F5" w:rsidRPr="00452014">
        <w:rPr>
          <w:rFonts w:ascii="Times New Roman" w:hAnsi="Times New Roman" w:cs="Times New Roman"/>
        </w:rPr>
        <w:t>pada</w:t>
      </w:r>
      <w:r w:rsidR="008217F5" w:rsidRPr="00452014">
        <w:rPr>
          <w:rFonts w:ascii="Times New Roman" w:hAnsi="Times New Roman" w:cs="Times New Roman"/>
          <w:i/>
        </w:rPr>
        <w:t xml:space="preserve"> </w:t>
      </w:r>
      <w:r w:rsidR="008850C8" w:rsidRPr="00452014">
        <w:rPr>
          <w:rFonts w:ascii="Times New Roman" w:hAnsi="Times New Roman" w:cs="Times New Roman"/>
        </w:rPr>
        <w:t xml:space="preserve">alat </w:t>
      </w:r>
      <w:r w:rsidR="008850C8" w:rsidRPr="00452014">
        <w:rPr>
          <w:rFonts w:ascii="Times New Roman" w:hAnsi="Times New Roman" w:cs="Times New Roman"/>
          <w:i/>
        </w:rPr>
        <w:t>grading</w:t>
      </w:r>
      <w:r w:rsidR="008217F5" w:rsidRPr="00452014">
        <w:rPr>
          <w:rFonts w:ascii="Times New Roman" w:hAnsi="Times New Roman" w:cs="Times New Roman"/>
        </w:rPr>
        <w:t xml:space="preserve"> dengan keranjang penampung, dimana jarak saluran </w:t>
      </w:r>
      <w:r w:rsidR="00063ECC" w:rsidRPr="00452014">
        <w:rPr>
          <w:rFonts w:ascii="Times New Roman" w:hAnsi="Times New Roman" w:cs="Times New Roman"/>
          <w:i/>
        </w:rPr>
        <w:t>output</w:t>
      </w:r>
      <w:r w:rsidR="008217F5" w:rsidRPr="00452014">
        <w:rPr>
          <w:rFonts w:ascii="Times New Roman" w:hAnsi="Times New Roman" w:cs="Times New Roman"/>
        </w:rPr>
        <w:t xml:space="preserve"> alat dengan wadah penampung yaitu 50 cm. Namun, pada penelitian pendahuluan ini digunakan ketinggia</w:t>
      </w:r>
      <w:r w:rsidR="00063ECC" w:rsidRPr="00452014">
        <w:rPr>
          <w:rFonts w:ascii="Times New Roman" w:hAnsi="Times New Roman" w:cs="Times New Roman"/>
        </w:rPr>
        <w:t>n jatuh 10-60 cm untuk hasil yan</w:t>
      </w:r>
      <w:r w:rsidR="008217F5" w:rsidRPr="00452014">
        <w:rPr>
          <w:rFonts w:ascii="Times New Roman" w:hAnsi="Times New Roman" w:cs="Times New Roman"/>
        </w:rPr>
        <w:t>g maksimal.</w:t>
      </w:r>
      <w:r w:rsidR="00063ECC" w:rsidRPr="00452014">
        <w:rPr>
          <w:rFonts w:ascii="Times New Roman" w:hAnsi="Times New Roman" w:cs="Times New Roman"/>
        </w:rPr>
        <w:t xml:space="preserve"> Hasil dari penelitian pendahuluan didapatkan bahwa pada ketinggian 10 - 40 cm tidak ada perubahan fisik di awal penjatuhan buah sawo dan masih </w:t>
      </w:r>
      <w:proofErr w:type="gramStart"/>
      <w:r w:rsidR="00063ECC" w:rsidRPr="00452014">
        <w:rPr>
          <w:rFonts w:ascii="Times New Roman" w:hAnsi="Times New Roman" w:cs="Times New Roman"/>
        </w:rPr>
        <w:t>sama</w:t>
      </w:r>
      <w:proofErr w:type="gramEnd"/>
      <w:r w:rsidR="00063ECC" w:rsidRPr="00452014">
        <w:rPr>
          <w:rFonts w:ascii="Times New Roman" w:hAnsi="Times New Roman" w:cs="Times New Roman"/>
        </w:rPr>
        <w:t xml:space="preserve"> bentuknya dengan buah sawo kontrol (0 cm). </w:t>
      </w:r>
      <w:proofErr w:type="gramStart"/>
      <w:r w:rsidR="00063ECC" w:rsidRPr="00452014">
        <w:rPr>
          <w:rFonts w:ascii="Times New Roman" w:hAnsi="Times New Roman" w:cs="Times New Roman"/>
        </w:rPr>
        <w:t>Buah sawo yang dijatuhkan pada ketinggian 50 cm dan 60 cm terjadi perubahan fisik di awal penjatuhan yaitu sedikit retak pada buah.</w:t>
      </w:r>
      <w:proofErr w:type="gramEnd"/>
      <w:r w:rsidR="00063ECC" w:rsidRPr="00452014">
        <w:rPr>
          <w:rFonts w:ascii="Times New Roman" w:hAnsi="Times New Roman" w:cs="Times New Roman"/>
        </w:rPr>
        <w:t xml:space="preserve"> Berdasarkan hasil tersebut, maka dipilih ketinggian jatuh yang digunakan untuk penelitian ini yaitu 0 cm sebagai kontrol, 20 cm dan 40 cm karena tidak terlihat kerusakan mekanis pada permukaan buah sawo di awal penjatuhan. </w:t>
      </w:r>
    </w:p>
    <w:p w:rsidR="00D211BD" w:rsidRPr="00D211BD" w:rsidRDefault="00D211BD" w:rsidP="00452014">
      <w:pPr>
        <w:pStyle w:val="ListParagraph"/>
        <w:numPr>
          <w:ilvl w:val="0"/>
          <w:numId w:val="5"/>
        </w:numPr>
        <w:spacing w:after="0" w:line="240" w:lineRule="auto"/>
        <w:jc w:val="both"/>
        <w:rPr>
          <w:rFonts w:ascii="Times New Roman" w:hAnsi="Times New Roman" w:cs="Times New Roman"/>
          <w:b/>
        </w:rPr>
      </w:pPr>
      <w:r w:rsidRPr="00D211BD">
        <w:rPr>
          <w:rFonts w:ascii="Times New Roman" w:hAnsi="Times New Roman" w:cs="Times New Roman"/>
          <w:b/>
        </w:rPr>
        <w:t xml:space="preserve">Persiapan bahan penelitian </w:t>
      </w:r>
      <w:r w:rsidR="00B212C5" w:rsidRPr="00D211BD">
        <w:rPr>
          <w:rFonts w:ascii="Times New Roman" w:hAnsi="Times New Roman" w:cs="Times New Roman"/>
          <w:b/>
        </w:rPr>
        <w:t xml:space="preserve"> </w:t>
      </w:r>
    </w:p>
    <w:p w:rsidR="00D211BD" w:rsidRDefault="00D211BD" w:rsidP="00D211BD">
      <w:pPr>
        <w:pStyle w:val="ListParagraph"/>
        <w:spacing w:after="0" w:line="240" w:lineRule="auto"/>
        <w:jc w:val="both"/>
        <w:rPr>
          <w:rFonts w:ascii="Times New Roman" w:hAnsi="Times New Roman" w:cs="Times New Roman"/>
        </w:rPr>
      </w:pPr>
      <w:r>
        <w:rPr>
          <w:rFonts w:ascii="Times New Roman" w:hAnsi="Times New Roman" w:cs="Times New Roman"/>
        </w:rPr>
        <w:t xml:space="preserve">Bahan yang digunakan yaitu </w:t>
      </w:r>
      <w:r w:rsidR="008850C8" w:rsidRPr="00452014">
        <w:rPr>
          <w:rFonts w:ascii="Times New Roman" w:hAnsi="Times New Roman" w:cs="Times New Roman"/>
        </w:rPr>
        <w:t>buah sawo sebanyak 96 buah untuk dijatuhkan, namun sebelum itu dilakukan pencucian</w:t>
      </w:r>
      <w:r w:rsidR="00063ECC" w:rsidRPr="00452014">
        <w:rPr>
          <w:rFonts w:ascii="Times New Roman" w:hAnsi="Times New Roman" w:cs="Times New Roman"/>
        </w:rPr>
        <w:t xml:space="preserve"> terlebih dahulu</w:t>
      </w:r>
      <w:r w:rsidR="008850C8" w:rsidRPr="00452014">
        <w:rPr>
          <w:rFonts w:ascii="Times New Roman" w:hAnsi="Times New Roman" w:cs="Times New Roman"/>
        </w:rPr>
        <w:t xml:space="preserve"> terhadap buah sawo untuk menghilangkan mikroorganisme yang menempel pada kulit sawo, setelah itu</w:t>
      </w:r>
      <w:r w:rsidR="00B5109A" w:rsidRPr="00452014">
        <w:rPr>
          <w:rFonts w:ascii="Times New Roman" w:hAnsi="Times New Roman" w:cs="Times New Roman"/>
        </w:rPr>
        <w:t xml:space="preserve"> buah</w:t>
      </w:r>
      <w:r w:rsidR="008850C8" w:rsidRPr="00452014">
        <w:rPr>
          <w:rFonts w:ascii="Times New Roman" w:hAnsi="Times New Roman" w:cs="Times New Roman"/>
        </w:rPr>
        <w:t xml:space="preserve"> dik</w:t>
      </w:r>
      <w:r w:rsidR="00063ECC" w:rsidRPr="00452014">
        <w:rPr>
          <w:rFonts w:ascii="Times New Roman" w:hAnsi="Times New Roman" w:cs="Times New Roman"/>
        </w:rPr>
        <w:t xml:space="preserve">eringkan dan siap untuk </w:t>
      </w:r>
      <w:r w:rsidR="00B5109A" w:rsidRPr="00452014">
        <w:rPr>
          <w:rFonts w:ascii="Times New Roman" w:hAnsi="Times New Roman" w:cs="Times New Roman"/>
        </w:rPr>
        <w:t>dilakukan</w:t>
      </w:r>
      <w:r>
        <w:rPr>
          <w:rFonts w:ascii="Times New Roman" w:hAnsi="Times New Roman" w:cs="Times New Roman"/>
        </w:rPr>
        <w:t xml:space="preserve"> penjatuhan. </w:t>
      </w:r>
    </w:p>
    <w:p w:rsidR="00D211BD" w:rsidRPr="00D211BD" w:rsidRDefault="009C0DF0" w:rsidP="00D211BD">
      <w:pPr>
        <w:pStyle w:val="ListParagraph"/>
        <w:numPr>
          <w:ilvl w:val="0"/>
          <w:numId w:val="5"/>
        </w:numPr>
        <w:spacing w:after="0" w:line="240" w:lineRule="auto"/>
        <w:jc w:val="both"/>
        <w:rPr>
          <w:rFonts w:ascii="Times New Roman" w:hAnsi="Times New Roman" w:cs="Times New Roman"/>
          <w:b/>
        </w:rPr>
      </w:pPr>
      <w:r w:rsidRPr="00D211BD">
        <w:rPr>
          <w:rFonts w:ascii="Times New Roman" w:hAnsi="Times New Roman" w:cs="Times New Roman"/>
          <w:b/>
        </w:rPr>
        <w:t>Pengamatan</w:t>
      </w:r>
      <w:r w:rsidR="00980EC3" w:rsidRPr="00D211BD">
        <w:rPr>
          <w:rFonts w:ascii="Times New Roman" w:hAnsi="Times New Roman" w:cs="Times New Roman"/>
          <w:b/>
        </w:rPr>
        <w:t xml:space="preserve"> perubahan </w:t>
      </w:r>
      <w:r w:rsidRPr="00D211BD">
        <w:rPr>
          <w:rFonts w:ascii="Times New Roman" w:hAnsi="Times New Roman" w:cs="Times New Roman"/>
          <w:b/>
        </w:rPr>
        <w:t xml:space="preserve">parameter mutu </w:t>
      </w:r>
    </w:p>
    <w:p w:rsidR="00D211BD" w:rsidRDefault="00D211BD" w:rsidP="00D211BD">
      <w:pPr>
        <w:pStyle w:val="ListParagraph"/>
        <w:spacing w:after="0" w:line="240" w:lineRule="auto"/>
        <w:jc w:val="both"/>
        <w:rPr>
          <w:rFonts w:ascii="Times New Roman" w:hAnsi="Times New Roman" w:cs="Times New Roman"/>
        </w:rPr>
      </w:pPr>
      <w:r>
        <w:rPr>
          <w:rFonts w:ascii="Times New Roman" w:hAnsi="Times New Roman" w:cs="Times New Roman"/>
        </w:rPr>
        <w:t xml:space="preserve">Adapun parameter mutu yang diamati antara lain: </w:t>
      </w:r>
      <w:r w:rsidR="009C0DF0" w:rsidRPr="00D211BD">
        <w:rPr>
          <w:rFonts w:ascii="Times New Roman" w:hAnsi="Times New Roman" w:cs="Times New Roman"/>
        </w:rPr>
        <w:t>energi tumbukan, susut bobot, kekerasan, total padatan terlarut, pers</w:t>
      </w:r>
      <w:r>
        <w:rPr>
          <w:rFonts w:ascii="Times New Roman" w:hAnsi="Times New Roman" w:cs="Times New Roman"/>
        </w:rPr>
        <w:t xml:space="preserve">entase luas memar dan vitamin C </w:t>
      </w:r>
      <w:r w:rsidR="009C0DF0" w:rsidRPr="00D211BD">
        <w:rPr>
          <w:rFonts w:ascii="Times New Roman" w:hAnsi="Times New Roman" w:cs="Times New Roman"/>
        </w:rPr>
        <w:t>untuk masing-masing ketinggian penjatuhan</w:t>
      </w:r>
      <w:r w:rsidR="00980EC3" w:rsidRPr="00D211BD">
        <w:rPr>
          <w:rFonts w:ascii="Times New Roman" w:hAnsi="Times New Roman" w:cs="Times New Roman"/>
        </w:rPr>
        <w:t xml:space="preserve"> yaitu</w:t>
      </w:r>
      <w:r w:rsidR="009C0DF0" w:rsidRPr="00D211BD">
        <w:rPr>
          <w:rFonts w:ascii="Times New Roman" w:hAnsi="Times New Roman" w:cs="Times New Roman"/>
        </w:rPr>
        <w:t xml:space="preserve"> 0 cm, 20 cm dan 40 cm. </w:t>
      </w:r>
    </w:p>
    <w:p w:rsidR="00D211BD" w:rsidRPr="00D211BD" w:rsidRDefault="009C0DF0" w:rsidP="00D211BD">
      <w:pPr>
        <w:pStyle w:val="ListParagraph"/>
        <w:numPr>
          <w:ilvl w:val="0"/>
          <w:numId w:val="5"/>
        </w:numPr>
        <w:spacing w:after="0" w:line="240" w:lineRule="auto"/>
        <w:jc w:val="both"/>
        <w:rPr>
          <w:rFonts w:ascii="Times New Roman" w:hAnsi="Times New Roman" w:cs="Times New Roman"/>
          <w:b/>
        </w:rPr>
      </w:pPr>
      <w:r w:rsidRPr="00D211BD">
        <w:rPr>
          <w:rFonts w:ascii="Times New Roman" w:hAnsi="Times New Roman" w:cs="Times New Roman"/>
          <w:b/>
        </w:rPr>
        <w:t xml:space="preserve">Pengolahan data </w:t>
      </w:r>
    </w:p>
    <w:p w:rsidR="00452014" w:rsidRPr="00D211BD" w:rsidRDefault="00D211BD" w:rsidP="00D211BD">
      <w:pPr>
        <w:pStyle w:val="ListParagraph"/>
        <w:spacing w:after="0" w:line="240" w:lineRule="auto"/>
        <w:jc w:val="both"/>
        <w:rPr>
          <w:rFonts w:ascii="Times New Roman" w:hAnsi="Times New Roman" w:cs="Times New Roman"/>
        </w:rPr>
      </w:pPr>
      <w:r>
        <w:rPr>
          <w:rFonts w:ascii="Times New Roman" w:hAnsi="Times New Roman" w:cs="Times New Roman"/>
        </w:rPr>
        <w:t xml:space="preserve">Pengolahan data dilakukan </w:t>
      </w:r>
      <w:r w:rsidR="009C0DF0" w:rsidRPr="00D211BD">
        <w:rPr>
          <w:rFonts w:ascii="Times New Roman" w:hAnsi="Times New Roman" w:cs="Times New Roman"/>
        </w:rPr>
        <w:t xml:space="preserve">menggunakan analisis statistik antara lain: </w:t>
      </w:r>
      <w:r w:rsidR="00980EC3" w:rsidRPr="00D211BD">
        <w:rPr>
          <w:rFonts w:ascii="Times New Roman" w:hAnsi="Times New Roman" w:cs="Times New Roman"/>
        </w:rPr>
        <w:t xml:space="preserve">analisis regresi dan </w:t>
      </w:r>
      <w:r w:rsidR="00B768BD" w:rsidRPr="00D211BD">
        <w:rPr>
          <w:rFonts w:ascii="Times New Roman" w:hAnsi="Times New Roman" w:cs="Times New Roman"/>
        </w:rPr>
        <w:t>uji anova</w:t>
      </w:r>
      <w:r w:rsidR="00452014" w:rsidRPr="00D211BD">
        <w:rPr>
          <w:rFonts w:ascii="Times New Roman" w:hAnsi="Times New Roman" w:cs="Times New Roman"/>
        </w:rPr>
        <w:t xml:space="preserve"> satu arah dengan α</w:t>
      </w:r>
      <w:r>
        <w:rPr>
          <w:rFonts w:ascii="Times New Roman" w:hAnsi="Times New Roman" w:cs="Times New Roman"/>
        </w:rPr>
        <w:t xml:space="preserve"> sebesar </w:t>
      </w:r>
      <w:r w:rsidR="00452014" w:rsidRPr="00D211BD">
        <w:rPr>
          <w:rFonts w:ascii="Times New Roman" w:hAnsi="Times New Roman" w:cs="Times New Roman"/>
        </w:rPr>
        <w:t>1%</w:t>
      </w:r>
      <w:r w:rsidR="00B768BD" w:rsidRPr="00D211BD">
        <w:rPr>
          <w:rFonts w:ascii="Times New Roman" w:hAnsi="Times New Roman" w:cs="Times New Roman"/>
        </w:rPr>
        <w:t xml:space="preserve"> </w:t>
      </w:r>
      <w:r w:rsidR="009C0DF0" w:rsidRPr="00D211BD">
        <w:rPr>
          <w:rFonts w:ascii="Times New Roman" w:hAnsi="Times New Roman" w:cs="Times New Roman"/>
        </w:rPr>
        <w:t xml:space="preserve">untuk mengetahui pengaruh ketinggian jatuh terhadap perubahan nilai parameter mutu buah sawo yang diolah menggunakan </w:t>
      </w:r>
      <w:r w:rsidR="009C0DF0" w:rsidRPr="00D211BD">
        <w:rPr>
          <w:rFonts w:ascii="Times New Roman" w:hAnsi="Times New Roman" w:cs="Times New Roman"/>
          <w:i/>
        </w:rPr>
        <w:t xml:space="preserve">software </w:t>
      </w:r>
      <w:proofErr w:type="gramStart"/>
      <w:r w:rsidR="009C0DF0" w:rsidRPr="00D211BD">
        <w:rPr>
          <w:rFonts w:ascii="Times New Roman" w:hAnsi="Times New Roman" w:cs="Times New Roman"/>
          <w:i/>
        </w:rPr>
        <w:t>microsoft</w:t>
      </w:r>
      <w:proofErr w:type="gramEnd"/>
      <w:r w:rsidR="009C0DF0" w:rsidRPr="00D211BD">
        <w:rPr>
          <w:rFonts w:ascii="Times New Roman" w:hAnsi="Times New Roman" w:cs="Times New Roman"/>
          <w:i/>
        </w:rPr>
        <w:t xml:space="preserve"> excel</w:t>
      </w:r>
      <w:r w:rsidR="009C0DF0" w:rsidRPr="00D211BD">
        <w:rPr>
          <w:rFonts w:ascii="Times New Roman" w:hAnsi="Times New Roman" w:cs="Times New Roman"/>
        </w:rPr>
        <w:t>.</w:t>
      </w:r>
      <w:r w:rsidR="00452014" w:rsidRPr="00D211BD">
        <w:rPr>
          <w:rFonts w:ascii="Times New Roman" w:hAnsi="Times New Roman" w:cs="Times New Roman"/>
        </w:rPr>
        <w:t xml:space="preserve"> Adapun rumusan hipotesis</w:t>
      </w:r>
      <w:r>
        <w:rPr>
          <w:rFonts w:ascii="Times New Roman" w:hAnsi="Times New Roman" w:cs="Times New Roman"/>
        </w:rPr>
        <w:t>nya</w:t>
      </w:r>
      <w:r w:rsidR="00452014" w:rsidRPr="00D211BD">
        <w:rPr>
          <w:rFonts w:ascii="Times New Roman" w:hAnsi="Times New Roman" w:cs="Times New Roman"/>
        </w:rPr>
        <w:t xml:space="preserve"> sebagai berikut:</w:t>
      </w:r>
    </w:p>
    <w:p w:rsidR="00452014" w:rsidRPr="00452014" w:rsidRDefault="00452014" w:rsidP="00D211BD">
      <w:pPr>
        <w:spacing w:after="0" w:line="240" w:lineRule="auto"/>
        <w:ind w:firstLine="720"/>
        <w:jc w:val="both"/>
        <w:rPr>
          <w:rFonts w:ascii="Times New Roman" w:hAnsi="Times New Roman" w:cs="Times New Roman"/>
        </w:rPr>
      </w:pPr>
      <w:r w:rsidRPr="00452014">
        <w:rPr>
          <w:rFonts w:ascii="Times New Roman" w:hAnsi="Times New Roman" w:cs="Times New Roman"/>
        </w:rPr>
        <w:t>H</w:t>
      </w:r>
      <w:r w:rsidR="00D211BD">
        <w:rPr>
          <w:rFonts w:ascii="Times New Roman" w:hAnsi="Times New Roman" w:cs="Times New Roman"/>
          <w:vertAlign w:val="subscript"/>
        </w:rPr>
        <w:t>0</w:t>
      </w:r>
      <w:r w:rsidRPr="00452014">
        <w:rPr>
          <w:rFonts w:ascii="Times New Roman" w:hAnsi="Times New Roman" w:cs="Times New Roman"/>
        </w:rPr>
        <w:t>:</w:t>
      </w:r>
      <w:r w:rsidR="00D211BD" w:rsidRPr="00D211BD">
        <w:rPr>
          <w:rFonts w:ascii="Times New Roman" w:hAnsi="Times New Roman" w:cs="Times New Roman"/>
        </w:rPr>
        <w:t xml:space="preserve"> </w:t>
      </w:r>
      <w:r w:rsidR="00D211BD" w:rsidRPr="00452014">
        <w:rPr>
          <w:rFonts w:ascii="Times New Roman" w:hAnsi="Times New Roman" w:cs="Times New Roman"/>
        </w:rPr>
        <w:t>Tidak ada pengaruh ketinggian jatuh terhadap perubahan nilai parameter mutu</w:t>
      </w:r>
    </w:p>
    <w:p w:rsidR="00452014" w:rsidRPr="00452014" w:rsidRDefault="00452014" w:rsidP="00D211BD">
      <w:pPr>
        <w:spacing w:after="0" w:line="240" w:lineRule="auto"/>
        <w:ind w:firstLine="720"/>
        <w:jc w:val="both"/>
        <w:rPr>
          <w:rFonts w:ascii="Times New Roman" w:hAnsi="Times New Roman" w:cs="Times New Roman"/>
        </w:rPr>
      </w:pPr>
      <w:r w:rsidRPr="00452014">
        <w:rPr>
          <w:rFonts w:ascii="Times New Roman" w:hAnsi="Times New Roman" w:cs="Times New Roman"/>
        </w:rPr>
        <w:t>H</w:t>
      </w:r>
      <w:r w:rsidR="00D211BD">
        <w:rPr>
          <w:rFonts w:ascii="Times New Roman" w:hAnsi="Times New Roman" w:cs="Times New Roman"/>
          <w:vertAlign w:val="subscript"/>
        </w:rPr>
        <w:t>1</w:t>
      </w:r>
      <w:r w:rsidRPr="00452014">
        <w:rPr>
          <w:rFonts w:ascii="Times New Roman" w:hAnsi="Times New Roman" w:cs="Times New Roman"/>
        </w:rPr>
        <w:t>:</w:t>
      </w:r>
      <w:r w:rsidR="00D211BD">
        <w:rPr>
          <w:rFonts w:ascii="Times New Roman" w:hAnsi="Times New Roman" w:cs="Times New Roman"/>
        </w:rPr>
        <w:t xml:space="preserve"> </w:t>
      </w:r>
      <w:r w:rsidRPr="00452014">
        <w:rPr>
          <w:rFonts w:ascii="Times New Roman" w:hAnsi="Times New Roman" w:cs="Times New Roman"/>
        </w:rPr>
        <w:t xml:space="preserve">Ada pengaruh ketinggian jatuh terhadap perubahan nilai </w:t>
      </w:r>
      <w:r w:rsidR="00D211BD" w:rsidRPr="00452014">
        <w:rPr>
          <w:rFonts w:ascii="Times New Roman" w:hAnsi="Times New Roman" w:cs="Times New Roman"/>
        </w:rPr>
        <w:t>parameter mutu</w:t>
      </w:r>
    </w:p>
    <w:p w:rsidR="00452014" w:rsidRPr="00452014" w:rsidRDefault="00452014" w:rsidP="00D211BD">
      <w:pPr>
        <w:spacing w:after="0" w:line="240" w:lineRule="auto"/>
        <w:ind w:firstLine="720"/>
        <w:jc w:val="both"/>
        <w:rPr>
          <w:rFonts w:ascii="Times New Roman" w:hAnsi="Times New Roman" w:cs="Times New Roman"/>
        </w:rPr>
      </w:pPr>
      <w:r w:rsidRPr="00452014">
        <w:rPr>
          <w:rFonts w:ascii="Times New Roman" w:hAnsi="Times New Roman" w:cs="Times New Roman"/>
        </w:rPr>
        <w:t xml:space="preserve">Pengambilan keputusan dengan nilai signifikansi dapat dilakukan sebagai berikut: </w:t>
      </w:r>
    </w:p>
    <w:p w:rsidR="00452014" w:rsidRPr="00452014" w:rsidRDefault="00452014" w:rsidP="00FD2D79">
      <w:pPr>
        <w:numPr>
          <w:ilvl w:val="0"/>
          <w:numId w:val="4"/>
        </w:numPr>
        <w:spacing w:after="0" w:line="240" w:lineRule="auto"/>
        <w:ind w:left="1276"/>
        <w:jc w:val="both"/>
        <w:rPr>
          <w:rFonts w:ascii="Times New Roman" w:hAnsi="Times New Roman" w:cs="Times New Roman"/>
        </w:rPr>
      </w:pPr>
      <w:r w:rsidRPr="00452014">
        <w:rPr>
          <w:rFonts w:ascii="Times New Roman" w:hAnsi="Times New Roman" w:cs="Times New Roman"/>
        </w:rPr>
        <w:t>Jika nilai signifikansi &gt; dari 1%, maka H</w:t>
      </w:r>
      <w:r w:rsidRPr="00452014">
        <w:rPr>
          <w:rFonts w:ascii="Times New Roman" w:hAnsi="Times New Roman" w:cs="Times New Roman"/>
          <w:vertAlign w:val="subscript"/>
        </w:rPr>
        <w:t>0</w:t>
      </w:r>
      <w:r w:rsidRPr="00452014">
        <w:rPr>
          <w:rFonts w:ascii="Times New Roman" w:hAnsi="Times New Roman" w:cs="Times New Roman"/>
        </w:rPr>
        <w:t xml:space="preserve"> diterima dan H</w:t>
      </w:r>
      <w:r w:rsidRPr="00452014">
        <w:rPr>
          <w:rFonts w:ascii="Times New Roman" w:hAnsi="Times New Roman" w:cs="Times New Roman"/>
          <w:vertAlign w:val="subscript"/>
        </w:rPr>
        <w:t>1</w:t>
      </w:r>
      <w:r w:rsidRPr="00452014">
        <w:rPr>
          <w:rFonts w:ascii="Times New Roman" w:hAnsi="Times New Roman" w:cs="Times New Roman"/>
        </w:rPr>
        <w:t xml:space="preserve"> ditolak (tidak signifikan);</w:t>
      </w:r>
    </w:p>
    <w:p w:rsidR="00452014" w:rsidRPr="00452014" w:rsidRDefault="00452014" w:rsidP="00FD2D79">
      <w:pPr>
        <w:numPr>
          <w:ilvl w:val="0"/>
          <w:numId w:val="4"/>
        </w:numPr>
        <w:spacing w:after="0" w:line="240" w:lineRule="auto"/>
        <w:ind w:left="1276"/>
        <w:jc w:val="both"/>
        <w:rPr>
          <w:rFonts w:ascii="Times New Roman" w:hAnsi="Times New Roman" w:cs="Times New Roman"/>
        </w:rPr>
      </w:pPr>
      <w:r w:rsidRPr="00452014">
        <w:rPr>
          <w:rFonts w:ascii="Times New Roman" w:hAnsi="Times New Roman" w:cs="Times New Roman"/>
        </w:rPr>
        <w:t>Jika nilai signifikansi &lt; dari 1%, maka H</w:t>
      </w:r>
      <w:r w:rsidRPr="00452014">
        <w:rPr>
          <w:rFonts w:ascii="Times New Roman" w:hAnsi="Times New Roman" w:cs="Times New Roman"/>
          <w:vertAlign w:val="subscript"/>
        </w:rPr>
        <w:t>0</w:t>
      </w:r>
      <w:r w:rsidRPr="00452014">
        <w:rPr>
          <w:rFonts w:ascii="Times New Roman" w:hAnsi="Times New Roman" w:cs="Times New Roman"/>
        </w:rPr>
        <w:t xml:space="preserve"> ditolak dan H</w:t>
      </w:r>
      <w:r w:rsidRPr="00452014">
        <w:rPr>
          <w:rFonts w:ascii="Times New Roman" w:hAnsi="Times New Roman" w:cs="Times New Roman"/>
          <w:vertAlign w:val="subscript"/>
        </w:rPr>
        <w:t>1</w:t>
      </w:r>
      <w:r w:rsidRPr="00452014">
        <w:rPr>
          <w:rFonts w:ascii="Times New Roman" w:hAnsi="Times New Roman" w:cs="Times New Roman"/>
        </w:rPr>
        <w:t xml:space="preserve"> diterima (signifikan).</w:t>
      </w:r>
    </w:p>
    <w:p w:rsidR="008850C8" w:rsidRDefault="008850C8" w:rsidP="00063ECC">
      <w:pPr>
        <w:spacing w:after="0" w:line="240" w:lineRule="auto"/>
        <w:ind w:firstLine="720"/>
        <w:jc w:val="both"/>
        <w:rPr>
          <w:rFonts w:ascii="Times New Roman" w:hAnsi="Times New Roman" w:cs="Times New Roman"/>
        </w:rPr>
      </w:pPr>
    </w:p>
    <w:p w:rsidR="00F95D5E" w:rsidRDefault="00F95D5E" w:rsidP="00355196">
      <w:pPr>
        <w:spacing w:before="240" w:after="0" w:line="240" w:lineRule="auto"/>
        <w:jc w:val="center"/>
        <w:rPr>
          <w:rFonts w:ascii="Times New Roman" w:hAnsi="Times New Roman" w:cs="Times New Roman"/>
          <w:b/>
        </w:rPr>
      </w:pPr>
      <w:r w:rsidRPr="00F95D5E">
        <w:rPr>
          <w:rFonts w:ascii="Times New Roman" w:hAnsi="Times New Roman" w:cs="Times New Roman"/>
          <w:b/>
        </w:rPr>
        <w:t>HASIL DAN PEMBAHASAN</w:t>
      </w:r>
    </w:p>
    <w:p w:rsidR="00F95D5E" w:rsidRPr="00355196" w:rsidRDefault="00355196" w:rsidP="00355196">
      <w:pPr>
        <w:pStyle w:val="Heading2"/>
        <w:numPr>
          <w:ilvl w:val="0"/>
          <w:numId w:val="3"/>
        </w:numPr>
        <w:spacing w:before="0" w:line="240" w:lineRule="auto"/>
        <w:ind w:hanging="76"/>
        <w:rPr>
          <w:sz w:val="22"/>
          <w:szCs w:val="22"/>
        </w:rPr>
      </w:pPr>
      <w:r w:rsidRPr="00355196">
        <w:rPr>
          <w:sz w:val="22"/>
          <w:szCs w:val="22"/>
        </w:rPr>
        <w:t xml:space="preserve">Energi Tumbukan </w:t>
      </w:r>
    </w:p>
    <w:p w:rsidR="009A7CA4" w:rsidRDefault="00F57A91" w:rsidP="009A7CA4">
      <w:pPr>
        <w:spacing w:after="0" w:line="240" w:lineRule="auto"/>
        <w:ind w:firstLine="720"/>
        <w:jc w:val="both"/>
      </w:pPr>
      <w:proofErr w:type="gramStart"/>
      <w:r>
        <w:rPr>
          <w:rFonts w:ascii="Times New Roman" w:hAnsi="Times New Roman" w:cs="Times New Roman"/>
        </w:rPr>
        <w:t>E</w:t>
      </w:r>
      <w:r w:rsidR="00355196" w:rsidRPr="00355196">
        <w:rPr>
          <w:rFonts w:ascii="Times New Roman" w:hAnsi="Times New Roman" w:cs="Times New Roman"/>
        </w:rPr>
        <w:t>nergi tumbukan sangat penting untuk diketahui, karena besar dampak dari pantulan tumbukan yang diberikan sangat berpengaruh terhadap kerusakan mekanis buah.</w:t>
      </w:r>
      <w:proofErr w:type="gramEnd"/>
      <w:r w:rsidR="00355196" w:rsidRPr="00355196">
        <w:rPr>
          <w:rFonts w:ascii="Times New Roman" w:hAnsi="Times New Roman" w:cs="Times New Roman"/>
        </w:rPr>
        <w:t xml:space="preserve"> Menurut </w:t>
      </w:r>
      <w:r w:rsidR="00355196" w:rsidRPr="00355196">
        <w:rPr>
          <w:rFonts w:ascii="Times New Roman" w:hAnsi="Times New Roman" w:cs="Times New Roman"/>
        </w:rPr>
        <w:fldChar w:fldCharType="begin" w:fldLock="1"/>
      </w:r>
      <w:r w:rsidR="00355196" w:rsidRPr="00355196">
        <w:rPr>
          <w:rFonts w:ascii="Times New Roman" w:hAnsi="Times New Roman" w:cs="Times New Roman"/>
        </w:rPr>
        <w:instrText>ADDIN CSL_CITATION {"citationItems":[{"id":"ITEM-1","itemData":{"ISSN":"15322386","abstract":"Pomegranate fruit quality is adversely affected by bruise damage. Bruises are formed by a variety of static loads and dynamic impacts on the fruit when it strikes any other object during handling, sorting, packaging, or transportation. In order to be able to reduce this damage, it is necessary to ascertain the influence of fruit properties on bruise susceptibility. An experimental study was performed with varying storage time, temperature, and impact region. In these experiments, pomegranates were dropped from three heights onto a flat aluminum surface. Significant effects on bruising in relation to storage time, temperature, impact region, and their interactions were found (p &lt; 0.05). It was concluded that higher fruit temperature, firmness, and peel thickness reduced bruise damage to the pomegranate fruit. Moreover, storage time and increased radius of curvature increased the bruise volume and bruise area, respectively.","author":[{"dropping-particle":"","family":"Shafie","given":"M.M","non-dropping-particle":"","parse-names":false,"suffix":""},{"dropping-particle":"","family":"Rajabipour","given":"A","non-dropping-particle":"","parse-names":false,"suffix":""},{"dropping-particle":"","family":"Castro","given":"G.S","non-dropping-particle":"","parse-names":false,"suffix":""},{"dropping-particle":"","family":"Jiménez","given":"JJ.F","non-dropping-particle":"","parse-names":false,"suffix":""},{"dropping-particle":"","family":"Mobli","given":"H","non-dropping-particle":"","parse-names":false,"suffix":""}],"container-title":"International Journal of Food Properties","id":"ITEM-1","issue":"8","issued":{"date-parts":[["2015"]]},"page":"1837-1846","publisher":"Taylor &amp; Francis","title":"Effect of Fruit Properties on Pomegranate Bruising","type":"article-journal","volume":"18"},"uris":["http://www.mendeley.com/documents/?uuid=a6e63bbe-9d86-422f-8199-47aa1e7a8881"]}],"mendeley":{"formattedCitation":"(Shafie et al., 2015)","manualFormatting":"Shafie et al. (2015)","plainTextFormattedCitation":"(Shafie et al., 2015)","previouslyFormattedCitation":"(Shafie et al., 2015)"},"properties":{"noteIndex":0},"schema":"https://github.com/citation-style-language/schema/raw/master/csl-citation.json"}</w:instrText>
      </w:r>
      <w:r w:rsidR="00355196" w:rsidRPr="00355196">
        <w:rPr>
          <w:rFonts w:ascii="Times New Roman" w:hAnsi="Times New Roman" w:cs="Times New Roman"/>
        </w:rPr>
        <w:fldChar w:fldCharType="separate"/>
      </w:r>
      <w:r w:rsidR="00355196" w:rsidRPr="00355196">
        <w:rPr>
          <w:rFonts w:ascii="Times New Roman" w:hAnsi="Times New Roman" w:cs="Times New Roman"/>
          <w:noProof/>
        </w:rPr>
        <w:t xml:space="preserve">Shafie </w:t>
      </w:r>
      <w:r w:rsidR="00355196" w:rsidRPr="00355196">
        <w:rPr>
          <w:rFonts w:ascii="Times New Roman" w:hAnsi="Times New Roman" w:cs="Times New Roman"/>
          <w:i/>
          <w:noProof/>
        </w:rPr>
        <w:t>et al</w:t>
      </w:r>
      <w:r w:rsidR="00355196" w:rsidRPr="00355196">
        <w:rPr>
          <w:rFonts w:ascii="Times New Roman" w:hAnsi="Times New Roman" w:cs="Times New Roman"/>
          <w:noProof/>
        </w:rPr>
        <w:t>. (2015)</w:t>
      </w:r>
      <w:r w:rsidR="00355196" w:rsidRPr="00355196">
        <w:rPr>
          <w:rFonts w:ascii="Times New Roman" w:hAnsi="Times New Roman" w:cs="Times New Roman"/>
        </w:rPr>
        <w:fldChar w:fldCharType="end"/>
      </w:r>
      <w:r w:rsidR="00355196" w:rsidRPr="00355196">
        <w:rPr>
          <w:rFonts w:ascii="Times New Roman" w:hAnsi="Times New Roman" w:cs="Times New Roman"/>
        </w:rPr>
        <w:t xml:space="preserve">, menyatakan bahwa energi tumbukan terbukti berperan besar dalam kerusakan mekanis terutama memar pada buah. </w:t>
      </w:r>
      <w:r w:rsidR="009A7CA4" w:rsidRPr="003B5026">
        <w:rPr>
          <w:rFonts w:ascii="Times New Roman" w:hAnsi="Times New Roman" w:cs="Times New Roman"/>
        </w:rPr>
        <w:t xml:space="preserve">Grafik perubahan nilai </w:t>
      </w:r>
      <w:r w:rsidR="009A7CA4">
        <w:rPr>
          <w:rFonts w:ascii="Times New Roman" w:hAnsi="Times New Roman" w:cs="Times New Roman"/>
        </w:rPr>
        <w:t>energi tumbukan</w:t>
      </w:r>
      <w:r w:rsidR="009A7CA4" w:rsidRPr="003B5026">
        <w:rPr>
          <w:rFonts w:ascii="Times New Roman" w:hAnsi="Times New Roman" w:cs="Times New Roman"/>
        </w:rPr>
        <w:t xml:space="preserve"> </w:t>
      </w:r>
      <w:r w:rsidR="009A7CA4">
        <w:rPr>
          <w:rFonts w:ascii="Times New Roman" w:hAnsi="Times New Roman" w:cs="Times New Roman"/>
        </w:rPr>
        <w:t xml:space="preserve">pada </w:t>
      </w:r>
      <w:r w:rsidR="009A7CA4" w:rsidRPr="003B5026">
        <w:rPr>
          <w:rFonts w:ascii="Times New Roman" w:hAnsi="Times New Roman" w:cs="Times New Roman"/>
        </w:rPr>
        <w:t xml:space="preserve">buah sawo </w:t>
      </w:r>
      <w:r w:rsidR="009A7CA4">
        <w:rPr>
          <w:rFonts w:ascii="Times New Roman" w:hAnsi="Times New Roman" w:cs="Times New Roman"/>
        </w:rPr>
        <w:t>untuk</w:t>
      </w:r>
      <w:r w:rsidR="009A7CA4" w:rsidRPr="003B5026">
        <w:rPr>
          <w:rFonts w:ascii="Times New Roman" w:hAnsi="Times New Roman" w:cs="Times New Roman"/>
        </w:rPr>
        <w:t xml:space="preserve"> masing-masing perlakuan ketinggian jatuh dapat dilihat pada Gambar </w:t>
      </w:r>
      <w:r w:rsidR="009A7CA4">
        <w:rPr>
          <w:rFonts w:ascii="Times New Roman" w:hAnsi="Times New Roman" w:cs="Times New Roman"/>
        </w:rPr>
        <w:t>(1) yang dihitung menggunakan persamaan (1) berikut:</w:t>
      </w:r>
    </w:p>
    <w:p w:rsidR="009A7CA4" w:rsidRPr="009A7CA4" w:rsidRDefault="009A7CA4" w:rsidP="009A7CA4">
      <w:pPr>
        <w:tabs>
          <w:tab w:val="right" w:leader="dot" w:pos="7938"/>
        </w:tabs>
        <w:spacing w:after="0" w:line="240" w:lineRule="auto"/>
        <w:jc w:val="both"/>
        <w:rPr>
          <w:rFonts w:ascii="Times New Roman" w:hAnsi="Times New Roman" w:cs="Times New Roman"/>
        </w:rPr>
      </w:pPr>
      <w:proofErr w:type="gramStart"/>
      <w:r w:rsidRPr="009A7CA4">
        <w:rPr>
          <w:rFonts w:ascii="Times New Roman" w:hAnsi="Times New Roman" w:cs="Times New Roman"/>
        </w:rPr>
        <w:t>e</w:t>
      </w:r>
      <w:r w:rsidRPr="009A7CA4">
        <w:rPr>
          <w:rFonts w:ascii="Times New Roman" w:hAnsi="Times New Roman" w:cs="Times New Roman"/>
          <w:vertAlign w:val="subscript"/>
        </w:rPr>
        <w:t>impact</w:t>
      </w:r>
      <w:proofErr w:type="gramEnd"/>
      <w:r w:rsidRPr="009A7CA4">
        <w:rPr>
          <w:rFonts w:ascii="Times New Roman" w:hAnsi="Times New Roman" w:cs="Times New Roman"/>
          <w:vertAlign w:val="subscript"/>
        </w:rPr>
        <w:t xml:space="preserve"> </w:t>
      </w:r>
      <w:r w:rsidRPr="009A7CA4">
        <w:rPr>
          <w:rFonts w:ascii="Times New Roman" w:hAnsi="Times New Roman" w:cs="Times New Roman"/>
        </w:rPr>
        <w:t>= m g (h</w:t>
      </w:r>
      <w:r w:rsidRPr="009A7CA4">
        <w:rPr>
          <w:rFonts w:ascii="Times New Roman" w:hAnsi="Times New Roman" w:cs="Times New Roman"/>
          <w:vertAlign w:val="subscript"/>
        </w:rPr>
        <w:t>drop</w:t>
      </w:r>
      <w:r w:rsidRPr="009A7CA4">
        <w:rPr>
          <w:rFonts w:ascii="Times New Roman" w:hAnsi="Times New Roman" w:cs="Times New Roman"/>
        </w:rPr>
        <w:t xml:space="preserve"> – h</w:t>
      </w:r>
      <w:r w:rsidRPr="009A7CA4">
        <w:rPr>
          <w:rFonts w:ascii="Times New Roman" w:hAnsi="Times New Roman" w:cs="Times New Roman"/>
          <w:vertAlign w:val="subscript"/>
        </w:rPr>
        <w:t>rebound</w:t>
      </w:r>
      <w:r w:rsidRPr="009A7CA4">
        <w:rPr>
          <w:rFonts w:ascii="Times New Roman" w:hAnsi="Times New Roman" w:cs="Times New Roman"/>
        </w:rPr>
        <w:t>)</w:t>
      </w:r>
      <w:r w:rsidRPr="009A7CA4">
        <w:rPr>
          <w:rFonts w:ascii="Times New Roman" w:hAnsi="Times New Roman" w:cs="Times New Roman"/>
        </w:rPr>
        <w:tab/>
        <w:t>(1)</w:t>
      </w:r>
    </w:p>
    <w:p w:rsidR="009A7CA4" w:rsidRPr="009A7CA4" w:rsidRDefault="009A7CA4" w:rsidP="009A7CA4">
      <w:pPr>
        <w:spacing w:after="0" w:line="240" w:lineRule="auto"/>
        <w:jc w:val="both"/>
        <w:rPr>
          <w:rFonts w:ascii="Times New Roman" w:hAnsi="Times New Roman" w:cs="Times New Roman"/>
        </w:rPr>
      </w:pPr>
      <w:r w:rsidRPr="009A7CA4">
        <w:rPr>
          <w:rFonts w:ascii="Times New Roman" w:hAnsi="Times New Roman" w:cs="Times New Roman"/>
        </w:rPr>
        <w:t>Keterangan:</w:t>
      </w:r>
    </w:p>
    <w:p w:rsidR="009A7CA4" w:rsidRPr="009A7CA4" w:rsidRDefault="009A7CA4" w:rsidP="009A7CA4">
      <w:pPr>
        <w:spacing w:after="0" w:line="240" w:lineRule="auto"/>
        <w:jc w:val="both"/>
        <w:rPr>
          <w:rFonts w:ascii="Times New Roman" w:hAnsi="Times New Roman" w:cs="Times New Roman"/>
        </w:rPr>
      </w:pPr>
      <w:proofErr w:type="gramStart"/>
      <w:r w:rsidRPr="009A7CA4">
        <w:rPr>
          <w:rFonts w:ascii="Times New Roman" w:hAnsi="Times New Roman" w:cs="Times New Roman"/>
        </w:rPr>
        <w:t>e</w:t>
      </w:r>
      <w:r w:rsidRPr="009A7CA4">
        <w:rPr>
          <w:rFonts w:ascii="Times New Roman" w:hAnsi="Times New Roman" w:cs="Times New Roman"/>
          <w:vertAlign w:val="subscript"/>
        </w:rPr>
        <w:t>impact</w:t>
      </w:r>
      <w:proofErr w:type="gramEnd"/>
      <w:r w:rsidRPr="009A7CA4">
        <w:rPr>
          <w:rFonts w:ascii="Times New Roman" w:hAnsi="Times New Roman" w:cs="Times New Roman"/>
          <w:vertAlign w:val="subscript"/>
        </w:rPr>
        <w:tab/>
      </w:r>
      <w:r w:rsidRPr="009A7CA4">
        <w:rPr>
          <w:rFonts w:ascii="Times New Roman" w:hAnsi="Times New Roman" w:cs="Times New Roman"/>
        </w:rPr>
        <w:t>= Energi tumbukan (J)</w:t>
      </w:r>
    </w:p>
    <w:p w:rsidR="009A7CA4" w:rsidRPr="009A7CA4" w:rsidRDefault="009A7CA4" w:rsidP="009A7CA4">
      <w:pPr>
        <w:spacing w:after="0" w:line="240" w:lineRule="auto"/>
        <w:jc w:val="both"/>
        <w:rPr>
          <w:rFonts w:ascii="Times New Roman" w:hAnsi="Times New Roman" w:cs="Times New Roman"/>
        </w:rPr>
      </w:pPr>
      <w:r w:rsidRPr="009A7CA4">
        <w:rPr>
          <w:rFonts w:ascii="Times New Roman" w:hAnsi="Times New Roman" w:cs="Times New Roman"/>
        </w:rPr>
        <w:t>m</w:t>
      </w:r>
      <w:r w:rsidRPr="009A7CA4">
        <w:rPr>
          <w:rFonts w:ascii="Times New Roman" w:hAnsi="Times New Roman" w:cs="Times New Roman"/>
        </w:rPr>
        <w:tab/>
        <w:t>= Berat buah (kg)</w:t>
      </w:r>
    </w:p>
    <w:p w:rsidR="009A7CA4" w:rsidRPr="009A7CA4" w:rsidRDefault="009A7CA4" w:rsidP="009A7CA4">
      <w:pPr>
        <w:spacing w:after="0" w:line="240" w:lineRule="auto"/>
        <w:jc w:val="both"/>
        <w:rPr>
          <w:rFonts w:ascii="Times New Roman" w:hAnsi="Times New Roman" w:cs="Times New Roman"/>
        </w:rPr>
      </w:pPr>
      <w:r w:rsidRPr="009A7CA4">
        <w:rPr>
          <w:rFonts w:ascii="Times New Roman" w:hAnsi="Times New Roman" w:cs="Times New Roman"/>
        </w:rPr>
        <w:t>g</w:t>
      </w:r>
      <w:r w:rsidRPr="009A7CA4">
        <w:rPr>
          <w:rFonts w:ascii="Times New Roman" w:hAnsi="Times New Roman" w:cs="Times New Roman"/>
        </w:rPr>
        <w:tab/>
        <w:t>= Kecepatan gravitasi (m/s</w:t>
      </w:r>
      <w:r w:rsidRPr="009A7CA4">
        <w:rPr>
          <w:rFonts w:ascii="Times New Roman" w:hAnsi="Times New Roman" w:cs="Times New Roman"/>
          <w:vertAlign w:val="superscript"/>
        </w:rPr>
        <w:t>2</w:t>
      </w:r>
      <w:r w:rsidRPr="009A7CA4">
        <w:rPr>
          <w:rFonts w:ascii="Times New Roman" w:hAnsi="Times New Roman" w:cs="Times New Roman"/>
        </w:rPr>
        <w:t>)</w:t>
      </w:r>
    </w:p>
    <w:p w:rsidR="009A7CA4" w:rsidRPr="009A7CA4" w:rsidRDefault="009A7CA4" w:rsidP="009A7CA4">
      <w:pPr>
        <w:spacing w:after="0" w:line="240" w:lineRule="auto"/>
        <w:jc w:val="both"/>
        <w:rPr>
          <w:rFonts w:ascii="Times New Roman" w:hAnsi="Times New Roman" w:cs="Times New Roman"/>
        </w:rPr>
      </w:pPr>
      <w:proofErr w:type="gramStart"/>
      <w:r w:rsidRPr="009A7CA4">
        <w:rPr>
          <w:rFonts w:ascii="Times New Roman" w:hAnsi="Times New Roman" w:cs="Times New Roman"/>
        </w:rPr>
        <w:t>h</w:t>
      </w:r>
      <w:r w:rsidRPr="009A7CA4">
        <w:rPr>
          <w:rFonts w:ascii="Times New Roman" w:hAnsi="Times New Roman" w:cs="Times New Roman"/>
          <w:vertAlign w:val="subscript"/>
        </w:rPr>
        <w:t>drop</w:t>
      </w:r>
      <w:proofErr w:type="gramEnd"/>
      <w:r w:rsidRPr="009A7CA4">
        <w:rPr>
          <w:rFonts w:ascii="Times New Roman" w:hAnsi="Times New Roman" w:cs="Times New Roman"/>
        </w:rPr>
        <w:tab/>
        <w:t>= Ketinggian jatuh (m)</w:t>
      </w:r>
    </w:p>
    <w:p w:rsidR="009A7CA4" w:rsidRPr="009A7CA4" w:rsidRDefault="009A7CA4" w:rsidP="009A7CA4">
      <w:pPr>
        <w:spacing w:after="0" w:line="240" w:lineRule="auto"/>
        <w:jc w:val="both"/>
        <w:rPr>
          <w:rFonts w:ascii="Times New Roman" w:hAnsi="Times New Roman" w:cs="Times New Roman"/>
        </w:rPr>
      </w:pPr>
      <w:proofErr w:type="gramStart"/>
      <w:r w:rsidRPr="009A7CA4">
        <w:rPr>
          <w:rFonts w:ascii="Times New Roman" w:hAnsi="Times New Roman" w:cs="Times New Roman"/>
        </w:rPr>
        <w:t>h</w:t>
      </w:r>
      <w:r w:rsidRPr="009A7CA4">
        <w:rPr>
          <w:rFonts w:ascii="Times New Roman" w:hAnsi="Times New Roman" w:cs="Times New Roman"/>
          <w:vertAlign w:val="subscript"/>
        </w:rPr>
        <w:t>rebound</w:t>
      </w:r>
      <w:proofErr w:type="gramEnd"/>
      <w:r w:rsidRPr="009A7CA4">
        <w:rPr>
          <w:rFonts w:ascii="Times New Roman" w:hAnsi="Times New Roman" w:cs="Times New Roman"/>
        </w:rPr>
        <w:tab/>
        <w:t>= Ketinggian pantul (m)</w:t>
      </w:r>
    </w:p>
    <w:p w:rsidR="009A7CA4" w:rsidRPr="009A7CA4" w:rsidRDefault="009A7CA4" w:rsidP="009A7CA4">
      <w:pPr>
        <w:spacing w:after="0" w:line="240" w:lineRule="auto"/>
        <w:jc w:val="both"/>
        <w:rPr>
          <w:rFonts w:ascii="Times New Roman" w:hAnsi="Times New Roman" w:cs="Times New Roman"/>
        </w:rPr>
      </w:pPr>
    </w:p>
    <w:p w:rsidR="00355196" w:rsidRDefault="00F57A91" w:rsidP="00355196">
      <w:pPr>
        <w:spacing w:after="0" w:line="240" w:lineRule="auto"/>
        <w:jc w:val="center"/>
      </w:pPr>
      <w:r>
        <w:rPr>
          <w:noProof/>
        </w:rPr>
        <w:lastRenderedPageBreak/>
        <w:drawing>
          <wp:inline distT="0" distB="0" distL="0" distR="0" wp14:anchorId="2C4AAF8F" wp14:editId="483DCFC6">
            <wp:extent cx="3646800" cy="2208179"/>
            <wp:effectExtent l="0" t="0" r="11430" b="2095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55196" w:rsidRDefault="00355196" w:rsidP="00B768BD">
      <w:pPr>
        <w:pStyle w:val="Caption"/>
        <w:spacing w:after="0"/>
        <w:jc w:val="center"/>
        <w:rPr>
          <w:rFonts w:ascii="Times New Roman" w:hAnsi="Times New Roman" w:cs="Times New Roman"/>
          <w:b w:val="0"/>
          <w:color w:val="000000" w:themeColor="text1"/>
          <w:sz w:val="22"/>
          <w:szCs w:val="22"/>
        </w:rPr>
      </w:pPr>
      <w:proofErr w:type="gramStart"/>
      <w:r w:rsidRPr="00355196">
        <w:rPr>
          <w:rFonts w:ascii="Times New Roman" w:hAnsi="Times New Roman" w:cs="Times New Roman"/>
          <w:b w:val="0"/>
          <w:color w:val="000000" w:themeColor="text1"/>
          <w:sz w:val="22"/>
          <w:szCs w:val="22"/>
        </w:rPr>
        <w:t xml:space="preserve">Gambar </w:t>
      </w:r>
      <w:r w:rsidRPr="00355196">
        <w:rPr>
          <w:rFonts w:ascii="Times New Roman" w:hAnsi="Times New Roman" w:cs="Times New Roman"/>
          <w:b w:val="0"/>
          <w:color w:val="000000" w:themeColor="text1"/>
          <w:sz w:val="22"/>
          <w:szCs w:val="22"/>
        </w:rPr>
        <w:fldChar w:fldCharType="begin"/>
      </w:r>
      <w:r w:rsidRPr="00355196">
        <w:rPr>
          <w:rFonts w:ascii="Times New Roman" w:hAnsi="Times New Roman" w:cs="Times New Roman"/>
          <w:b w:val="0"/>
          <w:color w:val="000000" w:themeColor="text1"/>
          <w:sz w:val="22"/>
          <w:szCs w:val="22"/>
        </w:rPr>
        <w:instrText xml:space="preserve"> SEQ Gambar \* ARABIC </w:instrText>
      </w:r>
      <w:r w:rsidRPr="00355196">
        <w:rPr>
          <w:rFonts w:ascii="Times New Roman" w:hAnsi="Times New Roman" w:cs="Times New Roman"/>
          <w:b w:val="0"/>
          <w:color w:val="000000" w:themeColor="text1"/>
          <w:sz w:val="22"/>
          <w:szCs w:val="22"/>
        </w:rPr>
        <w:fldChar w:fldCharType="separate"/>
      </w:r>
      <w:r w:rsidR="00EC5866">
        <w:rPr>
          <w:rFonts w:ascii="Times New Roman" w:hAnsi="Times New Roman" w:cs="Times New Roman"/>
          <w:b w:val="0"/>
          <w:noProof/>
          <w:color w:val="000000" w:themeColor="text1"/>
          <w:sz w:val="22"/>
          <w:szCs w:val="22"/>
        </w:rPr>
        <w:t>1</w:t>
      </w:r>
      <w:r w:rsidRPr="00355196">
        <w:rPr>
          <w:rFonts w:ascii="Times New Roman" w:hAnsi="Times New Roman" w:cs="Times New Roman"/>
          <w:b w:val="0"/>
          <w:color w:val="000000" w:themeColor="text1"/>
          <w:sz w:val="22"/>
          <w:szCs w:val="22"/>
        </w:rPr>
        <w:fldChar w:fldCharType="end"/>
      </w:r>
      <w:r w:rsidRPr="00355196">
        <w:rPr>
          <w:rFonts w:ascii="Times New Roman" w:hAnsi="Times New Roman" w:cs="Times New Roman"/>
          <w:b w:val="0"/>
          <w:color w:val="000000" w:themeColor="text1"/>
          <w:sz w:val="22"/>
          <w:szCs w:val="22"/>
        </w:rPr>
        <w:t>.</w:t>
      </w:r>
      <w:proofErr w:type="gramEnd"/>
      <w:r w:rsidRPr="00355196">
        <w:rPr>
          <w:color w:val="000000" w:themeColor="text1"/>
          <w:sz w:val="22"/>
          <w:szCs w:val="22"/>
        </w:rPr>
        <w:t xml:space="preserve"> </w:t>
      </w:r>
      <w:r w:rsidRPr="00355196">
        <w:rPr>
          <w:rFonts w:ascii="Times New Roman" w:hAnsi="Times New Roman" w:cs="Times New Roman"/>
          <w:b w:val="0"/>
          <w:color w:val="000000" w:themeColor="text1"/>
          <w:sz w:val="22"/>
          <w:szCs w:val="22"/>
        </w:rPr>
        <w:t xml:space="preserve">Energi Tumbukan </w:t>
      </w:r>
      <w:r w:rsidR="000721CE" w:rsidRPr="00445D01">
        <w:rPr>
          <w:rFonts w:ascii="Times New Roman" w:hAnsi="Times New Roman" w:cs="Times New Roman"/>
          <w:b w:val="0"/>
          <w:color w:val="auto"/>
          <w:sz w:val="22"/>
          <w:szCs w:val="22"/>
        </w:rPr>
        <w:t>pada Masing-Masing Perlakuan</w:t>
      </w:r>
      <w:r w:rsidR="000721CE" w:rsidRPr="00355196">
        <w:rPr>
          <w:rFonts w:ascii="Times New Roman" w:hAnsi="Times New Roman" w:cs="Times New Roman"/>
          <w:b w:val="0"/>
          <w:color w:val="000000" w:themeColor="text1"/>
          <w:sz w:val="22"/>
          <w:szCs w:val="22"/>
        </w:rPr>
        <w:t xml:space="preserve"> </w:t>
      </w:r>
      <w:r w:rsidR="000721CE">
        <w:rPr>
          <w:rFonts w:ascii="Times New Roman" w:hAnsi="Times New Roman" w:cs="Times New Roman"/>
          <w:b w:val="0"/>
          <w:color w:val="000000" w:themeColor="text1"/>
          <w:sz w:val="22"/>
          <w:szCs w:val="22"/>
        </w:rPr>
        <w:t>ketinggian</w:t>
      </w:r>
    </w:p>
    <w:p w:rsidR="00EE5C11" w:rsidRDefault="00EE5C11" w:rsidP="00E53EF8">
      <w:pPr>
        <w:pStyle w:val="Caption"/>
        <w:spacing w:after="0"/>
        <w:ind w:firstLine="720"/>
        <w:jc w:val="both"/>
        <w:rPr>
          <w:rFonts w:ascii="Times New Roman" w:hAnsi="Times New Roman" w:cs="Times New Roman"/>
          <w:b w:val="0"/>
          <w:color w:val="000000" w:themeColor="text1"/>
          <w:sz w:val="22"/>
          <w:szCs w:val="22"/>
        </w:rPr>
      </w:pPr>
    </w:p>
    <w:p w:rsidR="00E53EF8" w:rsidRPr="00E53EF8" w:rsidRDefault="00E53EF8" w:rsidP="00E53EF8">
      <w:pPr>
        <w:pStyle w:val="Caption"/>
        <w:spacing w:after="0"/>
        <w:ind w:firstLine="720"/>
        <w:jc w:val="both"/>
        <w:rPr>
          <w:rFonts w:ascii="Times New Roman" w:hAnsi="Times New Roman" w:cs="Times New Roman"/>
          <w:b w:val="0"/>
          <w:color w:val="000000" w:themeColor="text1"/>
          <w:sz w:val="22"/>
          <w:szCs w:val="22"/>
        </w:rPr>
      </w:pPr>
      <w:proofErr w:type="gramStart"/>
      <w:r w:rsidRPr="00E53EF8">
        <w:rPr>
          <w:rFonts w:ascii="Times New Roman" w:hAnsi="Times New Roman" w:cs="Times New Roman"/>
          <w:b w:val="0"/>
          <w:color w:val="000000" w:themeColor="text1"/>
          <w:sz w:val="22"/>
          <w:szCs w:val="22"/>
        </w:rPr>
        <w:t>Grafik diatas m</w:t>
      </w:r>
      <w:r w:rsidR="00355196" w:rsidRPr="00E53EF8">
        <w:rPr>
          <w:rFonts w:ascii="Times New Roman" w:hAnsi="Times New Roman" w:cs="Times New Roman"/>
          <w:b w:val="0"/>
          <w:color w:val="000000" w:themeColor="text1"/>
          <w:sz w:val="22"/>
          <w:szCs w:val="22"/>
        </w:rPr>
        <w:t>enunjukkan</w:t>
      </w:r>
      <w:r w:rsidR="00355196" w:rsidRPr="00E53EF8">
        <w:rPr>
          <w:rFonts w:ascii="Times New Roman" w:hAnsi="Times New Roman" w:cs="Times New Roman"/>
          <w:color w:val="000000" w:themeColor="text1"/>
          <w:sz w:val="22"/>
          <w:szCs w:val="22"/>
        </w:rPr>
        <w:t xml:space="preserve"> </w:t>
      </w:r>
      <w:r w:rsidRPr="00E53EF8">
        <w:rPr>
          <w:rFonts w:ascii="Times New Roman" w:hAnsi="Times New Roman" w:cs="Times New Roman"/>
          <w:b w:val="0"/>
          <w:color w:val="000000" w:themeColor="text1"/>
          <w:sz w:val="22"/>
          <w:szCs w:val="22"/>
        </w:rPr>
        <w:t>bahwa besar energi tumbukan dipengaruhi oleh ketinggian jatuh.</w:t>
      </w:r>
      <w:proofErr w:type="gramEnd"/>
      <w:r w:rsidRPr="00E53EF8">
        <w:rPr>
          <w:rFonts w:ascii="Times New Roman" w:hAnsi="Times New Roman" w:cs="Times New Roman"/>
          <w:b w:val="0"/>
          <w:color w:val="000000" w:themeColor="text1"/>
          <w:sz w:val="22"/>
          <w:szCs w:val="22"/>
        </w:rPr>
        <w:t xml:space="preserve"> Nilai energi tumbukan yang paling besar didapatkan yaitu pada k</w:t>
      </w:r>
      <w:r w:rsidR="004E23E0">
        <w:rPr>
          <w:rFonts w:ascii="Times New Roman" w:hAnsi="Times New Roman" w:cs="Times New Roman"/>
          <w:b w:val="0"/>
          <w:color w:val="000000" w:themeColor="text1"/>
          <w:sz w:val="22"/>
          <w:szCs w:val="22"/>
        </w:rPr>
        <w:t>etinggian jatuh 40 cm sebesar 0,</w:t>
      </w:r>
      <w:r w:rsidRPr="00E53EF8">
        <w:rPr>
          <w:rFonts w:ascii="Times New Roman" w:hAnsi="Times New Roman" w:cs="Times New Roman"/>
          <w:b w:val="0"/>
          <w:color w:val="000000" w:themeColor="text1"/>
          <w:sz w:val="22"/>
          <w:szCs w:val="22"/>
        </w:rPr>
        <w:t>14 J dan energi tumbukan terendah yaitu pada k</w:t>
      </w:r>
      <w:r w:rsidR="004E23E0">
        <w:rPr>
          <w:rFonts w:ascii="Times New Roman" w:hAnsi="Times New Roman" w:cs="Times New Roman"/>
          <w:b w:val="0"/>
          <w:color w:val="000000" w:themeColor="text1"/>
          <w:sz w:val="22"/>
          <w:szCs w:val="22"/>
        </w:rPr>
        <w:t>etinggian jatuh 20 cm sebesar 0,</w:t>
      </w:r>
      <w:r w:rsidRPr="00E53EF8">
        <w:rPr>
          <w:rFonts w:ascii="Times New Roman" w:hAnsi="Times New Roman" w:cs="Times New Roman"/>
          <w:b w:val="0"/>
          <w:color w:val="000000" w:themeColor="text1"/>
          <w:sz w:val="22"/>
          <w:szCs w:val="22"/>
        </w:rPr>
        <w:t>13 J, sedangkan pada perlakuan kontrol nilai</w:t>
      </w:r>
      <w:r w:rsidR="004E23E0">
        <w:rPr>
          <w:rFonts w:ascii="Times New Roman" w:hAnsi="Times New Roman" w:cs="Times New Roman"/>
          <w:b w:val="0"/>
          <w:color w:val="000000" w:themeColor="text1"/>
          <w:sz w:val="22"/>
          <w:szCs w:val="22"/>
        </w:rPr>
        <w:t xml:space="preserve"> energi tumbukan sebesar 0,</w:t>
      </w:r>
      <w:r w:rsidR="00452014">
        <w:rPr>
          <w:rFonts w:ascii="Times New Roman" w:hAnsi="Times New Roman" w:cs="Times New Roman"/>
          <w:b w:val="0"/>
          <w:color w:val="000000" w:themeColor="text1"/>
          <w:sz w:val="22"/>
          <w:szCs w:val="22"/>
        </w:rPr>
        <w:t>00 J</w:t>
      </w:r>
      <w:r w:rsidRPr="00E53EF8">
        <w:rPr>
          <w:rFonts w:ascii="Times New Roman" w:hAnsi="Times New Roman" w:cs="Times New Roman"/>
          <w:b w:val="0"/>
          <w:color w:val="000000" w:themeColor="text1"/>
          <w:sz w:val="22"/>
          <w:szCs w:val="22"/>
        </w:rPr>
        <w:t xml:space="preserve"> karena tidak mengalami penjatuhan sehingga tidak menghasilkan energi tumbukan. Menurut </w:t>
      </w:r>
      <w:r w:rsidRPr="00E53EF8">
        <w:rPr>
          <w:rFonts w:ascii="Times New Roman" w:hAnsi="Times New Roman" w:cs="Times New Roman"/>
          <w:b w:val="0"/>
          <w:color w:val="000000" w:themeColor="text1"/>
          <w:sz w:val="22"/>
          <w:szCs w:val="22"/>
        </w:rPr>
        <w:fldChar w:fldCharType="begin" w:fldLock="1"/>
      </w:r>
      <w:r w:rsidRPr="00E53EF8">
        <w:rPr>
          <w:rFonts w:ascii="Times New Roman" w:hAnsi="Times New Roman" w:cs="Times New Roman"/>
          <w:b w:val="0"/>
          <w:color w:val="000000" w:themeColor="text1"/>
          <w:sz w:val="22"/>
          <w:szCs w:val="22"/>
        </w:rPr>
        <w:instrText>ADDIN CSL_CITATION {"citationItems":[{"id":"ITEM-1","itemData":{"abstract":"An impact damage assessment of fresh tomato fruits was carried out to ascertain the effects of drop height, impact surfaces, maturity and size of fruits on bruise area and impact energy. Five different impact surfaces namely, cardboard (A), wood (B), metal (C), Plastic (D) and Foam (E) were used on the platform of the equipment. Tomato fruits of two maturity stages, fully ripe (80-100% red) and turning (1-50% pink) and two mass groups (30 -70 g as M1 and 1-30 g as M2). The fruits were dropped from different heights onto the different surfaces and the impact energy and bruise diameter were measured. The results show that impact damage measured in terms of bruise diameter is highly influenced by the impact surfaces. The metal surface inflicted the greatest impact damage on the fruits. The impact energy on the fruit is greatly influenced by the drop height and the mass of fruits. Fruits dropped from H1 (140 cm) absorbed the greatest energy indicating that they suffered the most impact damage. The results obtained can be used by designers of packaging materials, processing plants and handlers of fresh tomato fruits in Nigeria to reduce mechanical damage, especially those due to impact and ensure good quality products.","author":[{"dropping-particle":"","family":"Idah","given":"P A","non-dropping-particle":"","parse-names":false,"suffix":""},{"dropping-particle":"","family":"Ajisegiri","given":"E S A","non-dropping-particle":"","parse-names":false,"suffix":""},{"dropping-particle":"","family":"Yisa","given":"M G","non-dropping-particle":"","parse-names":false,"suffix":""}],"container-title":"AU Journal of Technology","id":"ITEM-1","issue":"4","issued":{"date-parts":[["2007"]]},"page":"271-275","title":"An assessment of impact damage to fresh tomato fruits","type":"article-journal","volume":"10"},"uris":["http://www.mendeley.com/documents/?uuid=e780dab3-1140-454b-a10e-678e75d58fd4"]}],"mendeley":{"formattedCitation":"(Idah et al., 2007)","manualFormatting":"Idah et al. (2007)","plainTextFormattedCitation":"(Idah et al., 2007)","previouslyFormattedCitation":"(Idah et al., 2007)"},"properties":{"noteIndex":0},"schema":"https://github.com/citation-style-language/schema/raw/master/csl-citation.json"}</w:instrText>
      </w:r>
      <w:r w:rsidRPr="00E53EF8">
        <w:rPr>
          <w:rFonts w:ascii="Times New Roman" w:hAnsi="Times New Roman" w:cs="Times New Roman"/>
          <w:b w:val="0"/>
          <w:color w:val="000000" w:themeColor="text1"/>
          <w:sz w:val="22"/>
          <w:szCs w:val="22"/>
        </w:rPr>
        <w:fldChar w:fldCharType="separate"/>
      </w:r>
      <w:r w:rsidRPr="00E53EF8">
        <w:rPr>
          <w:rFonts w:ascii="Times New Roman" w:hAnsi="Times New Roman" w:cs="Times New Roman"/>
          <w:b w:val="0"/>
          <w:noProof/>
          <w:color w:val="000000" w:themeColor="text1"/>
          <w:sz w:val="22"/>
          <w:szCs w:val="22"/>
        </w:rPr>
        <w:t>Idah</w:t>
      </w:r>
      <w:r w:rsidRPr="00E53EF8">
        <w:rPr>
          <w:rFonts w:ascii="Times New Roman" w:hAnsi="Times New Roman" w:cs="Times New Roman"/>
          <w:b w:val="0"/>
          <w:i/>
          <w:noProof/>
          <w:color w:val="000000" w:themeColor="text1"/>
          <w:sz w:val="22"/>
          <w:szCs w:val="22"/>
        </w:rPr>
        <w:t xml:space="preserve"> et al</w:t>
      </w:r>
      <w:r w:rsidRPr="00E53EF8">
        <w:rPr>
          <w:rFonts w:ascii="Times New Roman" w:hAnsi="Times New Roman" w:cs="Times New Roman"/>
          <w:b w:val="0"/>
          <w:noProof/>
          <w:color w:val="000000" w:themeColor="text1"/>
          <w:sz w:val="22"/>
          <w:szCs w:val="22"/>
        </w:rPr>
        <w:t>. (2007)</w:t>
      </w:r>
      <w:r w:rsidRPr="00E53EF8">
        <w:rPr>
          <w:rFonts w:ascii="Times New Roman" w:hAnsi="Times New Roman" w:cs="Times New Roman"/>
          <w:b w:val="0"/>
          <w:color w:val="000000" w:themeColor="text1"/>
          <w:sz w:val="22"/>
          <w:szCs w:val="22"/>
        </w:rPr>
        <w:fldChar w:fldCharType="end"/>
      </w:r>
      <w:r w:rsidRPr="00E53EF8">
        <w:rPr>
          <w:rFonts w:ascii="Times New Roman" w:hAnsi="Times New Roman" w:cs="Times New Roman"/>
          <w:b w:val="0"/>
          <w:color w:val="000000" w:themeColor="text1"/>
          <w:sz w:val="22"/>
          <w:szCs w:val="22"/>
        </w:rPr>
        <w:t xml:space="preserve"> menyatakan bahwa energi tumbukan dan ketinggian jatuh berhubungan secara linear </w:t>
      </w:r>
      <w:r w:rsidR="005F1A5E">
        <w:rPr>
          <w:rFonts w:ascii="Times New Roman" w:hAnsi="Times New Roman" w:cs="Times New Roman"/>
          <w:b w:val="0"/>
          <w:color w:val="000000" w:themeColor="text1"/>
          <w:sz w:val="22"/>
          <w:szCs w:val="22"/>
        </w:rPr>
        <w:t>yang</w:t>
      </w:r>
      <w:r w:rsidRPr="00E53EF8">
        <w:rPr>
          <w:rFonts w:ascii="Times New Roman" w:hAnsi="Times New Roman" w:cs="Times New Roman"/>
          <w:b w:val="0"/>
          <w:color w:val="000000" w:themeColor="text1"/>
          <w:sz w:val="22"/>
          <w:szCs w:val="22"/>
        </w:rPr>
        <w:t xml:space="preserve"> mempengaruhi </w:t>
      </w:r>
      <w:r w:rsidR="005F1A5E">
        <w:rPr>
          <w:rFonts w:ascii="Times New Roman" w:hAnsi="Times New Roman" w:cs="Times New Roman"/>
          <w:b w:val="0"/>
          <w:color w:val="000000" w:themeColor="text1"/>
          <w:sz w:val="22"/>
          <w:szCs w:val="22"/>
        </w:rPr>
        <w:t xml:space="preserve">terhadap </w:t>
      </w:r>
      <w:r w:rsidRPr="00E53EF8">
        <w:rPr>
          <w:rFonts w:ascii="Times New Roman" w:hAnsi="Times New Roman" w:cs="Times New Roman"/>
          <w:b w:val="0"/>
          <w:color w:val="000000" w:themeColor="text1"/>
          <w:sz w:val="22"/>
          <w:szCs w:val="22"/>
        </w:rPr>
        <w:t xml:space="preserve">tingkat keparahan kerusakan buah secara mekanis tergantung </w:t>
      </w:r>
      <w:r w:rsidR="005F1A5E">
        <w:rPr>
          <w:rFonts w:ascii="Times New Roman" w:hAnsi="Times New Roman" w:cs="Times New Roman"/>
          <w:b w:val="0"/>
          <w:color w:val="000000" w:themeColor="text1"/>
          <w:sz w:val="22"/>
          <w:szCs w:val="22"/>
        </w:rPr>
        <w:t xml:space="preserve">besar </w:t>
      </w:r>
      <w:r w:rsidRPr="00E53EF8">
        <w:rPr>
          <w:rFonts w:ascii="Times New Roman" w:hAnsi="Times New Roman" w:cs="Times New Roman"/>
          <w:b w:val="0"/>
          <w:color w:val="000000" w:themeColor="text1"/>
          <w:sz w:val="22"/>
          <w:szCs w:val="22"/>
        </w:rPr>
        <w:t>energi</w:t>
      </w:r>
      <w:r w:rsidR="00EE5C11">
        <w:rPr>
          <w:rFonts w:ascii="Times New Roman" w:hAnsi="Times New Roman" w:cs="Times New Roman"/>
          <w:b w:val="0"/>
          <w:color w:val="000000" w:themeColor="text1"/>
          <w:sz w:val="22"/>
          <w:szCs w:val="22"/>
        </w:rPr>
        <w:t xml:space="preserve"> pantulan pada permukaan. Uji ANOVA</w:t>
      </w:r>
      <w:r w:rsidRPr="00E53EF8">
        <w:rPr>
          <w:rFonts w:ascii="Times New Roman" w:hAnsi="Times New Roman" w:cs="Times New Roman"/>
          <w:b w:val="0"/>
          <w:color w:val="000000" w:themeColor="text1"/>
          <w:sz w:val="22"/>
          <w:szCs w:val="22"/>
        </w:rPr>
        <w:t xml:space="preserve"> </w:t>
      </w:r>
      <w:r w:rsidR="00EE5C11">
        <w:rPr>
          <w:rFonts w:ascii="Times New Roman" w:hAnsi="Times New Roman" w:cs="Times New Roman"/>
          <w:b w:val="0"/>
          <w:color w:val="000000" w:themeColor="text1"/>
          <w:sz w:val="22"/>
          <w:szCs w:val="22"/>
        </w:rPr>
        <w:t xml:space="preserve">dan uji </w:t>
      </w:r>
      <w:proofErr w:type="gramStart"/>
      <w:r w:rsidR="00EE5C11" w:rsidRPr="00EE5C11">
        <w:rPr>
          <w:rFonts w:ascii="Times New Roman" w:hAnsi="Times New Roman" w:cs="Times New Roman"/>
          <w:b w:val="0"/>
          <w:i/>
          <w:color w:val="000000" w:themeColor="text1"/>
          <w:sz w:val="22"/>
          <w:szCs w:val="22"/>
        </w:rPr>
        <w:t>duncan</w:t>
      </w:r>
      <w:proofErr w:type="gramEnd"/>
      <w:r w:rsidR="00EE5C11">
        <w:rPr>
          <w:rFonts w:ascii="Times New Roman" w:hAnsi="Times New Roman" w:cs="Times New Roman"/>
          <w:b w:val="0"/>
          <w:color w:val="000000" w:themeColor="text1"/>
          <w:sz w:val="22"/>
          <w:szCs w:val="22"/>
        </w:rPr>
        <w:t xml:space="preserve"> </w:t>
      </w:r>
      <w:r w:rsidRPr="00E53EF8">
        <w:rPr>
          <w:rFonts w:ascii="Times New Roman" w:hAnsi="Times New Roman" w:cs="Times New Roman"/>
          <w:b w:val="0"/>
          <w:color w:val="000000" w:themeColor="text1"/>
          <w:sz w:val="22"/>
          <w:szCs w:val="22"/>
        </w:rPr>
        <w:t>energi tumb</w:t>
      </w:r>
      <w:r w:rsidR="005F1A5E">
        <w:rPr>
          <w:rFonts w:ascii="Times New Roman" w:hAnsi="Times New Roman" w:cs="Times New Roman"/>
          <w:b w:val="0"/>
          <w:color w:val="000000" w:themeColor="text1"/>
          <w:sz w:val="22"/>
          <w:szCs w:val="22"/>
        </w:rPr>
        <w:t>ukan dapat dilihat pada Tabel 1</w:t>
      </w:r>
      <w:r w:rsidR="00EE5C11">
        <w:rPr>
          <w:rFonts w:ascii="Times New Roman" w:hAnsi="Times New Roman" w:cs="Times New Roman"/>
          <w:b w:val="0"/>
          <w:color w:val="000000" w:themeColor="text1"/>
          <w:sz w:val="22"/>
          <w:szCs w:val="22"/>
        </w:rPr>
        <w:t xml:space="preserve"> dan 2.</w:t>
      </w:r>
    </w:p>
    <w:p w:rsidR="00B768BD" w:rsidRDefault="00B768BD" w:rsidP="00452014">
      <w:pPr>
        <w:spacing w:before="240" w:after="0" w:line="240" w:lineRule="auto"/>
        <w:jc w:val="center"/>
        <w:rPr>
          <w:rFonts w:ascii="Times New Roman" w:hAnsi="Times New Roman" w:cs="Times New Roman"/>
          <w:color w:val="000000" w:themeColor="text1"/>
        </w:rPr>
      </w:pPr>
      <w:proofErr w:type="gramStart"/>
      <w:r w:rsidRPr="00B768BD">
        <w:rPr>
          <w:rFonts w:ascii="Times New Roman" w:hAnsi="Times New Roman" w:cs="Times New Roman"/>
          <w:color w:val="000000" w:themeColor="text1"/>
        </w:rPr>
        <w:t xml:space="preserve">Tabel </w:t>
      </w:r>
      <w:r w:rsidRPr="00B768BD">
        <w:rPr>
          <w:rFonts w:ascii="Times New Roman" w:hAnsi="Times New Roman" w:cs="Times New Roman"/>
          <w:b/>
          <w:color w:val="000000" w:themeColor="text1"/>
        </w:rPr>
        <w:fldChar w:fldCharType="begin"/>
      </w:r>
      <w:r w:rsidRPr="00B768BD">
        <w:rPr>
          <w:rFonts w:ascii="Times New Roman" w:hAnsi="Times New Roman" w:cs="Times New Roman"/>
          <w:color w:val="000000" w:themeColor="text1"/>
        </w:rPr>
        <w:instrText xml:space="preserve"> SEQ Tabel \* ARABIC </w:instrText>
      </w:r>
      <w:r w:rsidRPr="00B768BD">
        <w:rPr>
          <w:rFonts w:ascii="Times New Roman" w:hAnsi="Times New Roman" w:cs="Times New Roman"/>
          <w:b/>
          <w:color w:val="000000" w:themeColor="text1"/>
        </w:rPr>
        <w:fldChar w:fldCharType="separate"/>
      </w:r>
      <w:r w:rsidR="00EC5866">
        <w:rPr>
          <w:rFonts w:ascii="Times New Roman" w:hAnsi="Times New Roman" w:cs="Times New Roman"/>
          <w:noProof/>
          <w:color w:val="000000" w:themeColor="text1"/>
        </w:rPr>
        <w:t>1</w:t>
      </w:r>
      <w:r w:rsidRPr="00B768BD">
        <w:rPr>
          <w:rFonts w:ascii="Times New Roman" w:hAnsi="Times New Roman" w:cs="Times New Roman"/>
          <w:b/>
          <w:color w:val="000000" w:themeColor="text1"/>
        </w:rPr>
        <w:fldChar w:fldCharType="end"/>
      </w:r>
      <w:r w:rsidRPr="00B768BD">
        <w:rPr>
          <w:rFonts w:ascii="Times New Roman" w:hAnsi="Times New Roman" w:cs="Times New Roman"/>
          <w:color w:val="000000" w:themeColor="text1"/>
        </w:rPr>
        <w:t>.</w:t>
      </w:r>
      <w:proofErr w:type="gramEnd"/>
      <w:r w:rsidRPr="00B768BD">
        <w:rPr>
          <w:rFonts w:ascii="Times New Roman" w:hAnsi="Times New Roman" w:cs="Times New Roman"/>
          <w:color w:val="000000" w:themeColor="text1"/>
        </w:rPr>
        <w:t xml:space="preserve"> Analisis </w:t>
      </w:r>
      <w:r w:rsidR="00EE5C11" w:rsidRPr="00EE5C11">
        <w:rPr>
          <w:rFonts w:ascii="Times New Roman" w:hAnsi="Times New Roman" w:cs="Times New Roman"/>
          <w:color w:val="000000" w:themeColor="text1"/>
        </w:rPr>
        <w:t>ANOVA</w:t>
      </w:r>
      <w:r w:rsidRPr="00B768BD">
        <w:rPr>
          <w:rFonts w:ascii="Times New Roman" w:hAnsi="Times New Roman" w:cs="Times New Roman"/>
          <w:color w:val="000000" w:themeColor="text1"/>
        </w:rPr>
        <w:t xml:space="preserve"> Energi Tumbukan</w:t>
      </w:r>
      <w:r>
        <w:rPr>
          <w:rFonts w:ascii="Times New Roman" w:hAnsi="Times New Roman" w:cs="Times New Roman"/>
          <w:color w:val="000000" w:themeColor="text1"/>
        </w:rPr>
        <w:t xml:space="preserve"> Buah Sawo</w:t>
      </w:r>
    </w:p>
    <w:tbl>
      <w:tblPr>
        <w:tblW w:w="11110" w:type="dxa"/>
        <w:tblInd w:w="93" w:type="dxa"/>
        <w:tblLook w:val="04A0" w:firstRow="1" w:lastRow="0" w:firstColumn="1" w:lastColumn="0" w:noHBand="0" w:noVBand="1"/>
      </w:tblPr>
      <w:tblGrid>
        <w:gridCol w:w="3234"/>
        <w:gridCol w:w="1072"/>
        <w:gridCol w:w="1360"/>
        <w:gridCol w:w="1360"/>
        <w:gridCol w:w="1364"/>
        <w:gridCol w:w="1360"/>
        <w:gridCol w:w="1360"/>
      </w:tblGrid>
      <w:tr w:rsidR="00343BD5" w:rsidRPr="00343BD5" w:rsidTr="00343BD5">
        <w:trPr>
          <w:trHeight w:val="344"/>
        </w:trPr>
        <w:tc>
          <w:tcPr>
            <w:tcW w:w="3234" w:type="dxa"/>
            <w:tcBorders>
              <w:top w:val="single" w:sz="8" w:space="0" w:color="auto"/>
              <w:left w:val="nil"/>
              <w:bottom w:val="single" w:sz="8" w:space="0" w:color="auto"/>
              <w:right w:val="nil"/>
            </w:tcBorders>
            <w:shd w:val="clear" w:color="auto" w:fill="auto"/>
            <w:noWrap/>
            <w:vAlign w:val="center"/>
            <w:hideMark/>
          </w:tcPr>
          <w:p w:rsidR="00343BD5" w:rsidRPr="00343BD5" w:rsidRDefault="00343BD5" w:rsidP="00C30EE3">
            <w:pPr>
              <w:spacing w:after="0" w:line="240" w:lineRule="auto"/>
              <w:jc w:val="center"/>
              <w:rPr>
                <w:rFonts w:ascii="Times New Roman" w:eastAsia="Times New Roman" w:hAnsi="Times New Roman" w:cs="Times New Roman"/>
                <w:color w:val="000000"/>
                <w:sz w:val="20"/>
                <w:szCs w:val="20"/>
              </w:rPr>
            </w:pPr>
            <w:r w:rsidRPr="00343BD5">
              <w:rPr>
                <w:rFonts w:ascii="Times New Roman" w:eastAsia="Times New Roman" w:hAnsi="Times New Roman" w:cs="Times New Roman"/>
                <w:color w:val="000000"/>
                <w:sz w:val="20"/>
                <w:szCs w:val="20"/>
              </w:rPr>
              <w:t>Sumber Keragaman</w:t>
            </w:r>
          </w:p>
        </w:tc>
        <w:tc>
          <w:tcPr>
            <w:tcW w:w="1072" w:type="dxa"/>
            <w:tcBorders>
              <w:top w:val="single" w:sz="8" w:space="0" w:color="auto"/>
              <w:left w:val="nil"/>
              <w:bottom w:val="single" w:sz="8" w:space="0" w:color="auto"/>
              <w:right w:val="nil"/>
            </w:tcBorders>
            <w:shd w:val="clear" w:color="auto" w:fill="auto"/>
            <w:noWrap/>
            <w:vAlign w:val="center"/>
            <w:hideMark/>
          </w:tcPr>
          <w:p w:rsidR="00343BD5" w:rsidRPr="00343BD5" w:rsidRDefault="00343BD5" w:rsidP="00C30EE3">
            <w:pPr>
              <w:spacing w:after="0" w:line="240" w:lineRule="auto"/>
              <w:jc w:val="center"/>
              <w:rPr>
                <w:rFonts w:ascii="Times New Roman" w:eastAsia="Times New Roman" w:hAnsi="Times New Roman" w:cs="Times New Roman"/>
                <w:color w:val="000000"/>
                <w:sz w:val="20"/>
                <w:szCs w:val="20"/>
              </w:rPr>
            </w:pPr>
            <w:r w:rsidRPr="00343BD5">
              <w:rPr>
                <w:rFonts w:ascii="Times New Roman" w:eastAsia="Times New Roman" w:hAnsi="Times New Roman" w:cs="Times New Roman"/>
                <w:color w:val="000000"/>
                <w:sz w:val="20"/>
                <w:szCs w:val="20"/>
              </w:rPr>
              <w:t>JK</w:t>
            </w:r>
          </w:p>
        </w:tc>
        <w:tc>
          <w:tcPr>
            <w:tcW w:w="1360" w:type="dxa"/>
            <w:tcBorders>
              <w:top w:val="single" w:sz="8" w:space="0" w:color="auto"/>
              <w:left w:val="nil"/>
              <w:bottom w:val="single" w:sz="8" w:space="0" w:color="auto"/>
              <w:right w:val="nil"/>
            </w:tcBorders>
            <w:shd w:val="clear" w:color="auto" w:fill="auto"/>
            <w:noWrap/>
            <w:vAlign w:val="center"/>
            <w:hideMark/>
          </w:tcPr>
          <w:p w:rsidR="00343BD5" w:rsidRPr="00343BD5" w:rsidRDefault="00343BD5" w:rsidP="00C30EE3">
            <w:pPr>
              <w:spacing w:after="0" w:line="240" w:lineRule="auto"/>
              <w:jc w:val="center"/>
              <w:rPr>
                <w:rFonts w:ascii="Times New Roman" w:eastAsia="Times New Roman" w:hAnsi="Times New Roman" w:cs="Times New Roman"/>
                <w:color w:val="000000"/>
                <w:sz w:val="20"/>
                <w:szCs w:val="20"/>
              </w:rPr>
            </w:pPr>
            <w:r w:rsidRPr="00343BD5">
              <w:rPr>
                <w:rFonts w:ascii="Times New Roman" w:eastAsia="Times New Roman" w:hAnsi="Times New Roman" w:cs="Times New Roman"/>
                <w:color w:val="000000"/>
                <w:sz w:val="20"/>
                <w:szCs w:val="20"/>
              </w:rPr>
              <w:t>DB</w:t>
            </w:r>
          </w:p>
        </w:tc>
        <w:tc>
          <w:tcPr>
            <w:tcW w:w="1360" w:type="dxa"/>
            <w:tcBorders>
              <w:top w:val="single" w:sz="8" w:space="0" w:color="auto"/>
              <w:left w:val="nil"/>
              <w:bottom w:val="single" w:sz="8" w:space="0" w:color="auto"/>
              <w:right w:val="nil"/>
            </w:tcBorders>
            <w:shd w:val="clear" w:color="auto" w:fill="auto"/>
            <w:noWrap/>
            <w:vAlign w:val="center"/>
            <w:hideMark/>
          </w:tcPr>
          <w:p w:rsidR="00343BD5" w:rsidRPr="00343BD5" w:rsidRDefault="00343BD5" w:rsidP="00C30EE3">
            <w:pPr>
              <w:spacing w:after="0" w:line="240" w:lineRule="auto"/>
              <w:jc w:val="center"/>
              <w:rPr>
                <w:rFonts w:ascii="Times New Roman" w:eastAsia="Times New Roman" w:hAnsi="Times New Roman" w:cs="Times New Roman"/>
                <w:color w:val="000000"/>
                <w:sz w:val="20"/>
                <w:szCs w:val="20"/>
              </w:rPr>
            </w:pPr>
            <w:r w:rsidRPr="00343BD5">
              <w:rPr>
                <w:rFonts w:ascii="Times New Roman" w:eastAsia="Times New Roman" w:hAnsi="Times New Roman" w:cs="Times New Roman"/>
                <w:color w:val="000000"/>
                <w:sz w:val="20"/>
                <w:szCs w:val="20"/>
              </w:rPr>
              <w:t>KT</w:t>
            </w:r>
          </w:p>
        </w:tc>
        <w:tc>
          <w:tcPr>
            <w:tcW w:w="1364" w:type="dxa"/>
            <w:tcBorders>
              <w:top w:val="single" w:sz="8" w:space="0" w:color="auto"/>
              <w:left w:val="nil"/>
              <w:bottom w:val="single" w:sz="8" w:space="0" w:color="auto"/>
              <w:right w:val="nil"/>
            </w:tcBorders>
            <w:shd w:val="clear" w:color="auto" w:fill="auto"/>
            <w:noWrap/>
            <w:vAlign w:val="center"/>
            <w:hideMark/>
          </w:tcPr>
          <w:p w:rsidR="00343BD5" w:rsidRPr="00343BD5" w:rsidRDefault="00343BD5" w:rsidP="00C30EE3">
            <w:pPr>
              <w:spacing w:after="0" w:line="240" w:lineRule="auto"/>
              <w:jc w:val="center"/>
              <w:rPr>
                <w:rFonts w:ascii="Times New Roman" w:eastAsia="Times New Roman" w:hAnsi="Times New Roman" w:cs="Times New Roman"/>
                <w:color w:val="000000"/>
                <w:sz w:val="20"/>
                <w:szCs w:val="20"/>
              </w:rPr>
            </w:pPr>
            <w:r w:rsidRPr="00343BD5">
              <w:rPr>
                <w:rFonts w:ascii="Times New Roman" w:eastAsia="Times New Roman" w:hAnsi="Times New Roman" w:cs="Times New Roman"/>
                <w:color w:val="000000"/>
                <w:sz w:val="20"/>
                <w:szCs w:val="20"/>
              </w:rPr>
              <w:t>Fhitung</w:t>
            </w:r>
          </w:p>
        </w:tc>
        <w:tc>
          <w:tcPr>
            <w:tcW w:w="1360" w:type="dxa"/>
            <w:tcBorders>
              <w:top w:val="single" w:sz="8" w:space="0" w:color="auto"/>
              <w:left w:val="nil"/>
              <w:bottom w:val="single" w:sz="8" w:space="0" w:color="auto"/>
              <w:right w:val="nil"/>
            </w:tcBorders>
            <w:shd w:val="clear" w:color="auto" w:fill="auto"/>
            <w:noWrap/>
            <w:vAlign w:val="center"/>
            <w:hideMark/>
          </w:tcPr>
          <w:p w:rsidR="00343BD5" w:rsidRPr="00343BD5" w:rsidRDefault="00343BD5" w:rsidP="00C30EE3">
            <w:pPr>
              <w:spacing w:after="0" w:line="240" w:lineRule="auto"/>
              <w:jc w:val="center"/>
              <w:rPr>
                <w:rFonts w:ascii="Times New Roman" w:eastAsia="Times New Roman" w:hAnsi="Times New Roman" w:cs="Times New Roman"/>
                <w:i/>
                <w:iCs/>
                <w:color w:val="000000"/>
                <w:sz w:val="20"/>
                <w:szCs w:val="20"/>
              </w:rPr>
            </w:pPr>
            <w:r w:rsidRPr="00343BD5">
              <w:rPr>
                <w:rFonts w:ascii="Times New Roman" w:eastAsia="Times New Roman" w:hAnsi="Times New Roman" w:cs="Times New Roman"/>
                <w:i/>
                <w:iCs/>
                <w:color w:val="000000"/>
                <w:sz w:val="20"/>
                <w:szCs w:val="20"/>
              </w:rPr>
              <w:t>Sig.</w:t>
            </w:r>
          </w:p>
        </w:tc>
        <w:tc>
          <w:tcPr>
            <w:tcW w:w="1360" w:type="dxa"/>
            <w:tcBorders>
              <w:top w:val="single" w:sz="8" w:space="0" w:color="auto"/>
              <w:left w:val="nil"/>
              <w:bottom w:val="single" w:sz="8" w:space="0" w:color="auto"/>
              <w:right w:val="nil"/>
            </w:tcBorders>
            <w:shd w:val="clear" w:color="auto" w:fill="auto"/>
            <w:noWrap/>
            <w:vAlign w:val="center"/>
            <w:hideMark/>
          </w:tcPr>
          <w:p w:rsidR="00343BD5" w:rsidRPr="00343BD5" w:rsidRDefault="00343BD5" w:rsidP="00C30EE3">
            <w:pPr>
              <w:spacing w:after="0" w:line="240" w:lineRule="auto"/>
              <w:jc w:val="center"/>
              <w:rPr>
                <w:rFonts w:ascii="Times New Roman" w:eastAsia="Times New Roman" w:hAnsi="Times New Roman" w:cs="Times New Roman"/>
                <w:i/>
                <w:iCs/>
                <w:color w:val="000000"/>
                <w:sz w:val="20"/>
                <w:szCs w:val="20"/>
              </w:rPr>
            </w:pPr>
            <w:r w:rsidRPr="00343BD5">
              <w:rPr>
                <w:rFonts w:ascii="Times New Roman" w:eastAsia="Times New Roman" w:hAnsi="Times New Roman" w:cs="Times New Roman"/>
                <w:i/>
                <w:iCs/>
                <w:color w:val="000000"/>
                <w:sz w:val="20"/>
                <w:szCs w:val="20"/>
              </w:rPr>
              <w:t>Ftabel</w:t>
            </w:r>
          </w:p>
        </w:tc>
      </w:tr>
      <w:tr w:rsidR="00343BD5" w:rsidRPr="00343BD5" w:rsidTr="00343BD5">
        <w:trPr>
          <w:trHeight w:val="328"/>
        </w:trPr>
        <w:tc>
          <w:tcPr>
            <w:tcW w:w="3234" w:type="dxa"/>
            <w:tcBorders>
              <w:top w:val="nil"/>
              <w:left w:val="nil"/>
              <w:bottom w:val="nil"/>
              <w:right w:val="nil"/>
            </w:tcBorders>
            <w:shd w:val="clear" w:color="auto" w:fill="auto"/>
            <w:noWrap/>
            <w:vAlign w:val="center"/>
            <w:hideMark/>
          </w:tcPr>
          <w:p w:rsidR="00343BD5" w:rsidRPr="00343BD5" w:rsidRDefault="00343BD5" w:rsidP="00C30EE3">
            <w:pPr>
              <w:spacing w:after="0" w:line="240" w:lineRule="auto"/>
              <w:rPr>
                <w:rFonts w:ascii="Times New Roman" w:eastAsia="Times New Roman" w:hAnsi="Times New Roman" w:cs="Times New Roman"/>
                <w:color w:val="000000"/>
                <w:sz w:val="20"/>
                <w:szCs w:val="20"/>
              </w:rPr>
            </w:pPr>
            <w:r w:rsidRPr="00343BD5">
              <w:rPr>
                <w:rFonts w:ascii="Times New Roman" w:eastAsia="Times New Roman" w:hAnsi="Times New Roman" w:cs="Times New Roman"/>
                <w:color w:val="000000"/>
                <w:sz w:val="20"/>
                <w:szCs w:val="20"/>
              </w:rPr>
              <w:t>Perlakuan</w:t>
            </w:r>
          </w:p>
        </w:tc>
        <w:tc>
          <w:tcPr>
            <w:tcW w:w="1072" w:type="dxa"/>
            <w:tcBorders>
              <w:top w:val="nil"/>
              <w:left w:val="nil"/>
              <w:bottom w:val="nil"/>
              <w:right w:val="nil"/>
            </w:tcBorders>
            <w:shd w:val="clear" w:color="auto" w:fill="auto"/>
            <w:noWrap/>
            <w:vAlign w:val="center"/>
            <w:hideMark/>
          </w:tcPr>
          <w:p w:rsidR="00343BD5" w:rsidRPr="00343BD5" w:rsidRDefault="00D923A5" w:rsidP="00C30E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343BD5" w:rsidRPr="00343BD5">
              <w:rPr>
                <w:rFonts w:ascii="Times New Roman" w:eastAsia="Times New Roman" w:hAnsi="Times New Roman" w:cs="Times New Roman"/>
                <w:color w:val="000000"/>
                <w:sz w:val="20"/>
                <w:szCs w:val="20"/>
              </w:rPr>
              <w:t>04</w:t>
            </w:r>
          </w:p>
        </w:tc>
        <w:tc>
          <w:tcPr>
            <w:tcW w:w="1360" w:type="dxa"/>
            <w:tcBorders>
              <w:top w:val="nil"/>
              <w:left w:val="nil"/>
              <w:bottom w:val="nil"/>
              <w:right w:val="nil"/>
            </w:tcBorders>
            <w:shd w:val="clear" w:color="auto" w:fill="auto"/>
            <w:noWrap/>
            <w:vAlign w:val="center"/>
            <w:hideMark/>
          </w:tcPr>
          <w:p w:rsidR="00343BD5" w:rsidRPr="00343BD5" w:rsidRDefault="00D923A5" w:rsidP="00C30E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r w:rsidR="00343BD5" w:rsidRPr="00343BD5">
              <w:rPr>
                <w:rFonts w:ascii="Times New Roman" w:eastAsia="Times New Roman" w:hAnsi="Times New Roman" w:cs="Times New Roman"/>
                <w:color w:val="000000"/>
                <w:sz w:val="20"/>
                <w:szCs w:val="20"/>
              </w:rPr>
              <w:t>00</w:t>
            </w:r>
          </w:p>
        </w:tc>
        <w:tc>
          <w:tcPr>
            <w:tcW w:w="1360" w:type="dxa"/>
            <w:tcBorders>
              <w:top w:val="nil"/>
              <w:left w:val="nil"/>
              <w:bottom w:val="nil"/>
              <w:right w:val="nil"/>
            </w:tcBorders>
            <w:shd w:val="clear" w:color="auto" w:fill="auto"/>
            <w:noWrap/>
            <w:vAlign w:val="center"/>
            <w:hideMark/>
          </w:tcPr>
          <w:p w:rsidR="00343BD5" w:rsidRPr="00343BD5" w:rsidRDefault="00D923A5" w:rsidP="00C30E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343BD5" w:rsidRPr="00343BD5">
              <w:rPr>
                <w:rFonts w:ascii="Times New Roman" w:eastAsia="Times New Roman" w:hAnsi="Times New Roman" w:cs="Times New Roman"/>
                <w:color w:val="000000"/>
                <w:sz w:val="20"/>
                <w:szCs w:val="20"/>
              </w:rPr>
              <w:t>02</w:t>
            </w:r>
          </w:p>
        </w:tc>
        <w:tc>
          <w:tcPr>
            <w:tcW w:w="1364" w:type="dxa"/>
            <w:tcBorders>
              <w:top w:val="nil"/>
              <w:left w:val="nil"/>
              <w:bottom w:val="nil"/>
              <w:right w:val="nil"/>
            </w:tcBorders>
            <w:shd w:val="clear" w:color="auto" w:fill="auto"/>
            <w:noWrap/>
            <w:vAlign w:val="center"/>
            <w:hideMark/>
          </w:tcPr>
          <w:p w:rsidR="00343BD5" w:rsidRPr="00343BD5" w:rsidRDefault="00D923A5" w:rsidP="00C30E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w:t>
            </w:r>
            <w:r w:rsidR="00343BD5" w:rsidRPr="00343BD5">
              <w:rPr>
                <w:rFonts w:ascii="Times New Roman" w:eastAsia="Times New Roman" w:hAnsi="Times New Roman" w:cs="Times New Roman"/>
                <w:color w:val="000000"/>
                <w:sz w:val="20"/>
                <w:szCs w:val="20"/>
              </w:rPr>
              <w:t>30</w:t>
            </w:r>
          </w:p>
        </w:tc>
        <w:tc>
          <w:tcPr>
            <w:tcW w:w="1360" w:type="dxa"/>
            <w:tcBorders>
              <w:top w:val="nil"/>
              <w:left w:val="nil"/>
              <w:bottom w:val="nil"/>
              <w:right w:val="nil"/>
            </w:tcBorders>
            <w:shd w:val="clear" w:color="auto" w:fill="auto"/>
            <w:noWrap/>
            <w:vAlign w:val="center"/>
            <w:hideMark/>
          </w:tcPr>
          <w:p w:rsidR="00343BD5" w:rsidRPr="00343BD5" w:rsidRDefault="00D923A5" w:rsidP="00C30E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343BD5" w:rsidRPr="00343BD5">
              <w:rPr>
                <w:rFonts w:ascii="Times New Roman" w:eastAsia="Times New Roman" w:hAnsi="Times New Roman" w:cs="Times New Roman"/>
                <w:color w:val="000000"/>
                <w:sz w:val="20"/>
                <w:szCs w:val="20"/>
              </w:rPr>
              <w:t>00</w:t>
            </w:r>
          </w:p>
        </w:tc>
        <w:tc>
          <w:tcPr>
            <w:tcW w:w="1360" w:type="dxa"/>
            <w:tcBorders>
              <w:top w:val="nil"/>
              <w:left w:val="nil"/>
              <w:bottom w:val="nil"/>
              <w:right w:val="nil"/>
            </w:tcBorders>
            <w:shd w:val="clear" w:color="auto" w:fill="auto"/>
            <w:noWrap/>
            <w:vAlign w:val="center"/>
            <w:hideMark/>
          </w:tcPr>
          <w:p w:rsidR="00343BD5" w:rsidRPr="00343BD5" w:rsidRDefault="00D923A5" w:rsidP="00C30E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r w:rsidR="00343BD5" w:rsidRPr="00343BD5">
              <w:rPr>
                <w:rFonts w:ascii="Times New Roman" w:eastAsia="Times New Roman" w:hAnsi="Times New Roman" w:cs="Times New Roman"/>
                <w:color w:val="000000"/>
                <w:sz w:val="20"/>
                <w:szCs w:val="20"/>
              </w:rPr>
              <w:t>92</w:t>
            </w:r>
          </w:p>
        </w:tc>
      </w:tr>
      <w:tr w:rsidR="00343BD5" w:rsidRPr="00343BD5" w:rsidTr="00343BD5">
        <w:trPr>
          <w:trHeight w:val="328"/>
        </w:trPr>
        <w:tc>
          <w:tcPr>
            <w:tcW w:w="3234" w:type="dxa"/>
            <w:tcBorders>
              <w:top w:val="nil"/>
              <w:left w:val="nil"/>
              <w:bottom w:val="nil"/>
              <w:right w:val="nil"/>
            </w:tcBorders>
            <w:shd w:val="clear" w:color="auto" w:fill="auto"/>
            <w:noWrap/>
            <w:vAlign w:val="center"/>
            <w:hideMark/>
          </w:tcPr>
          <w:p w:rsidR="00343BD5" w:rsidRPr="00343BD5" w:rsidRDefault="00343BD5" w:rsidP="00C30EE3">
            <w:pPr>
              <w:spacing w:after="0" w:line="240" w:lineRule="auto"/>
              <w:rPr>
                <w:rFonts w:ascii="Times New Roman" w:eastAsia="Times New Roman" w:hAnsi="Times New Roman" w:cs="Times New Roman"/>
                <w:color w:val="000000"/>
                <w:sz w:val="20"/>
                <w:szCs w:val="20"/>
              </w:rPr>
            </w:pPr>
            <w:r w:rsidRPr="00343BD5">
              <w:rPr>
                <w:rFonts w:ascii="Times New Roman" w:eastAsia="Times New Roman" w:hAnsi="Times New Roman" w:cs="Times New Roman"/>
                <w:color w:val="000000"/>
                <w:sz w:val="20"/>
                <w:szCs w:val="20"/>
              </w:rPr>
              <w:t>Galat</w:t>
            </w:r>
          </w:p>
        </w:tc>
        <w:tc>
          <w:tcPr>
            <w:tcW w:w="1072" w:type="dxa"/>
            <w:tcBorders>
              <w:top w:val="nil"/>
              <w:left w:val="nil"/>
              <w:bottom w:val="nil"/>
              <w:right w:val="nil"/>
            </w:tcBorders>
            <w:shd w:val="clear" w:color="auto" w:fill="auto"/>
            <w:noWrap/>
            <w:vAlign w:val="center"/>
            <w:hideMark/>
          </w:tcPr>
          <w:p w:rsidR="00343BD5" w:rsidRPr="00343BD5" w:rsidRDefault="00D923A5" w:rsidP="00C30E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343BD5" w:rsidRPr="00343BD5">
              <w:rPr>
                <w:rFonts w:ascii="Times New Roman" w:eastAsia="Times New Roman" w:hAnsi="Times New Roman" w:cs="Times New Roman"/>
                <w:color w:val="000000"/>
                <w:sz w:val="20"/>
                <w:szCs w:val="20"/>
              </w:rPr>
              <w:t>00</w:t>
            </w:r>
          </w:p>
        </w:tc>
        <w:tc>
          <w:tcPr>
            <w:tcW w:w="1360" w:type="dxa"/>
            <w:tcBorders>
              <w:top w:val="nil"/>
              <w:left w:val="nil"/>
              <w:bottom w:val="nil"/>
              <w:right w:val="nil"/>
            </w:tcBorders>
            <w:shd w:val="clear" w:color="auto" w:fill="auto"/>
            <w:noWrap/>
            <w:vAlign w:val="center"/>
            <w:hideMark/>
          </w:tcPr>
          <w:p w:rsidR="00343BD5" w:rsidRPr="00343BD5" w:rsidRDefault="00D923A5" w:rsidP="00C30E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r w:rsidR="00343BD5" w:rsidRPr="00343BD5">
              <w:rPr>
                <w:rFonts w:ascii="Times New Roman" w:eastAsia="Times New Roman" w:hAnsi="Times New Roman" w:cs="Times New Roman"/>
                <w:color w:val="000000"/>
                <w:sz w:val="20"/>
                <w:szCs w:val="20"/>
              </w:rPr>
              <w:t>00</w:t>
            </w:r>
          </w:p>
        </w:tc>
        <w:tc>
          <w:tcPr>
            <w:tcW w:w="1360" w:type="dxa"/>
            <w:tcBorders>
              <w:top w:val="nil"/>
              <w:left w:val="nil"/>
              <w:bottom w:val="nil"/>
              <w:right w:val="nil"/>
            </w:tcBorders>
            <w:shd w:val="clear" w:color="auto" w:fill="auto"/>
            <w:noWrap/>
            <w:vAlign w:val="center"/>
            <w:hideMark/>
          </w:tcPr>
          <w:p w:rsidR="00343BD5" w:rsidRPr="00343BD5" w:rsidRDefault="00D923A5" w:rsidP="00C30E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343BD5" w:rsidRPr="00343BD5">
              <w:rPr>
                <w:rFonts w:ascii="Times New Roman" w:eastAsia="Times New Roman" w:hAnsi="Times New Roman" w:cs="Times New Roman"/>
                <w:color w:val="000000"/>
                <w:sz w:val="20"/>
                <w:szCs w:val="20"/>
              </w:rPr>
              <w:t>00</w:t>
            </w:r>
          </w:p>
        </w:tc>
        <w:tc>
          <w:tcPr>
            <w:tcW w:w="1364" w:type="dxa"/>
            <w:tcBorders>
              <w:top w:val="nil"/>
              <w:left w:val="nil"/>
              <w:bottom w:val="nil"/>
              <w:right w:val="nil"/>
            </w:tcBorders>
            <w:shd w:val="clear" w:color="auto" w:fill="auto"/>
            <w:noWrap/>
            <w:vAlign w:val="center"/>
            <w:hideMark/>
          </w:tcPr>
          <w:p w:rsidR="00343BD5" w:rsidRPr="00343BD5" w:rsidRDefault="00343BD5" w:rsidP="00C30EE3">
            <w:pPr>
              <w:spacing w:after="0" w:line="240" w:lineRule="auto"/>
              <w:jc w:val="center"/>
              <w:rPr>
                <w:rFonts w:ascii="Times New Roman" w:eastAsia="Times New Roman" w:hAnsi="Times New Roman" w:cs="Times New Roman"/>
                <w:color w:val="000000"/>
                <w:sz w:val="20"/>
                <w:szCs w:val="20"/>
              </w:rPr>
            </w:pPr>
          </w:p>
        </w:tc>
        <w:tc>
          <w:tcPr>
            <w:tcW w:w="1360" w:type="dxa"/>
            <w:tcBorders>
              <w:top w:val="nil"/>
              <w:left w:val="nil"/>
              <w:bottom w:val="nil"/>
              <w:right w:val="nil"/>
            </w:tcBorders>
            <w:shd w:val="clear" w:color="auto" w:fill="auto"/>
            <w:noWrap/>
            <w:vAlign w:val="center"/>
            <w:hideMark/>
          </w:tcPr>
          <w:p w:rsidR="00343BD5" w:rsidRPr="00343BD5" w:rsidRDefault="00343BD5" w:rsidP="00C30EE3">
            <w:pPr>
              <w:spacing w:after="0" w:line="240" w:lineRule="auto"/>
              <w:jc w:val="center"/>
              <w:rPr>
                <w:rFonts w:ascii="Times New Roman" w:eastAsia="Times New Roman" w:hAnsi="Times New Roman" w:cs="Times New Roman"/>
                <w:color w:val="000000"/>
                <w:sz w:val="20"/>
                <w:szCs w:val="20"/>
              </w:rPr>
            </w:pPr>
          </w:p>
        </w:tc>
        <w:tc>
          <w:tcPr>
            <w:tcW w:w="1360" w:type="dxa"/>
            <w:tcBorders>
              <w:top w:val="nil"/>
              <w:left w:val="nil"/>
              <w:bottom w:val="nil"/>
              <w:right w:val="nil"/>
            </w:tcBorders>
            <w:shd w:val="clear" w:color="auto" w:fill="auto"/>
            <w:noWrap/>
            <w:vAlign w:val="center"/>
            <w:hideMark/>
          </w:tcPr>
          <w:p w:rsidR="00343BD5" w:rsidRPr="00343BD5" w:rsidRDefault="00343BD5" w:rsidP="00C30EE3">
            <w:pPr>
              <w:spacing w:after="0" w:line="240" w:lineRule="auto"/>
              <w:jc w:val="center"/>
              <w:rPr>
                <w:rFonts w:ascii="Times New Roman" w:eastAsia="Times New Roman" w:hAnsi="Times New Roman" w:cs="Times New Roman"/>
                <w:color w:val="000000"/>
                <w:sz w:val="20"/>
                <w:szCs w:val="20"/>
              </w:rPr>
            </w:pPr>
          </w:p>
        </w:tc>
      </w:tr>
      <w:tr w:rsidR="00343BD5" w:rsidRPr="00343BD5" w:rsidTr="00343BD5">
        <w:trPr>
          <w:trHeight w:val="328"/>
        </w:trPr>
        <w:tc>
          <w:tcPr>
            <w:tcW w:w="3234" w:type="dxa"/>
            <w:tcBorders>
              <w:top w:val="single" w:sz="4" w:space="0" w:color="auto"/>
              <w:left w:val="nil"/>
              <w:bottom w:val="single" w:sz="8" w:space="0" w:color="auto"/>
              <w:right w:val="nil"/>
            </w:tcBorders>
            <w:shd w:val="clear" w:color="auto" w:fill="auto"/>
            <w:noWrap/>
            <w:vAlign w:val="center"/>
            <w:hideMark/>
          </w:tcPr>
          <w:p w:rsidR="00343BD5" w:rsidRPr="00343BD5" w:rsidRDefault="00343BD5" w:rsidP="00C30EE3">
            <w:pPr>
              <w:spacing w:after="0" w:line="240" w:lineRule="auto"/>
              <w:rPr>
                <w:rFonts w:ascii="Times New Roman" w:eastAsia="Times New Roman" w:hAnsi="Times New Roman" w:cs="Times New Roman"/>
                <w:color w:val="000000"/>
                <w:sz w:val="20"/>
                <w:szCs w:val="20"/>
              </w:rPr>
            </w:pPr>
            <w:r w:rsidRPr="00343BD5">
              <w:rPr>
                <w:rFonts w:ascii="Times New Roman" w:eastAsia="Times New Roman" w:hAnsi="Times New Roman" w:cs="Times New Roman"/>
                <w:color w:val="000000"/>
                <w:sz w:val="20"/>
                <w:szCs w:val="20"/>
              </w:rPr>
              <w:t>Total</w:t>
            </w:r>
          </w:p>
        </w:tc>
        <w:tc>
          <w:tcPr>
            <w:tcW w:w="1072" w:type="dxa"/>
            <w:tcBorders>
              <w:top w:val="single" w:sz="4" w:space="0" w:color="auto"/>
              <w:left w:val="nil"/>
              <w:bottom w:val="single" w:sz="8" w:space="0" w:color="auto"/>
              <w:right w:val="nil"/>
            </w:tcBorders>
            <w:shd w:val="clear" w:color="auto" w:fill="auto"/>
            <w:noWrap/>
            <w:vAlign w:val="center"/>
            <w:hideMark/>
          </w:tcPr>
          <w:p w:rsidR="00343BD5" w:rsidRPr="00343BD5" w:rsidRDefault="00D923A5" w:rsidP="00C30E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343BD5" w:rsidRPr="00343BD5">
              <w:rPr>
                <w:rFonts w:ascii="Times New Roman" w:eastAsia="Times New Roman" w:hAnsi="Times New Roman" w:cs="Times New Roman"/>
                <w:color w:val="000000"/>
                <w:sz w:val="20"/>
                <w:szCs w:val="20"/>
              </w:rPr>
              <w:t>04</w:t>
            </w:r>
          </w:p>
        </w:tc>
        <w:tc>
          <w:tcPr>
            <w:tcW w:w="1360" w:type="dxa"/>
            <w:tcBorders>
              <w:top w:val="single" w:sz="4" w:space="0" w:color="auto"/>
              <w:left w:val="nil"/>
              <w:bottom w:val="single" w:sz="8" w:space="0" w:color="auto"/>
              <w:right w:val="nil"/>
            </w:tcBorders>
            <w:shd w:val="clear" w:color="auto" w:fill="auto"/>
            <w:noWrap/>
            <w:vAlign w:val="center"/>
            <w:hideMark/>
          </w:tcPr>
          <w:p w:rsidR="00343BD5" w:rsidRPr="00343BD5" w:rsidRDefault="00D923A5" w:rsidP="00C30E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w:t>
            </w:r>
            <w:r w:rsidR="00343BD5" w:rsidRPr="00343BD5">
              <w:rPr>
                <w:rFonts w:ascii="Times New Roman" w:eastAsia="Times New Roman" w:hAnsi="Times New Roman" w:cs="Times New Roman"/>
                <w:color w:val="000000"/>
                <w:sz w:val="20"/>
                <w:szCs w:val="20"/>
              </w:rPr>
              <w:t>00</w:t>
            </w:r>
          </w:p>
        </w:tc>
        <w:tc>
          <w:tcPr>
            <w:tcW w:w="1360" w:type="dxa"/>
            <w:tcBorders>
              <w:top w:val="single" w:sz="4" w:space="0" w:color="auto"/>
              <w:left w:val="nil"/>
              <w:bottom w:val="single" w:sz="8" w:space="0" w:color="auto"/>
              <w:right w:val="nil"/>
            </w:tcBorders>
            <w:shd w:val="clear" w:color="auto" w:fill="auto"/>
            <w:noWrap/>
            <w:vAlign w:val="center"/>
            <w:hideMark/>
          </w:tcPr>
          <w:p w:rsidR="00343BD5" w:rsidRPr="00343BD5" w:rsidRDefault="00343BD5" w:rsidP="00C30EE3">
            <w:pPr>
              <w:spacing w:after="0" w:line="240" w:lineRule="auto"/>
              <w:jc w:val="center"/>
              <w:rPr>
                <w:rFonts w:ascii="Times New Roman" w:eastAsia="Times New Roman" w:hAnsi="Times New Roman" w:cs="Times New Roman"/>
                <w:color w:val="000000"/>
                <w:sz w:val="20"/>
                <w:szCs w:val="20"/>
              </w:rPr>
            </w:pPr>
          </w:p>
        </w:tc>
        <w:tc>
          <w:tcPr>
            <w:tcW w:w="1364" w:type="dxa"/>
            <w:tcBorders>
              <w:top w:val="single" w:sz="4" w:space="0" w:color="auto"/>
              <w:left w:val="nil"/>
              <w:bottom w:val="single" w:sz="8" w:space="0" w:color="auto"/>
              <w:right w:val="nil"/>
            </w:tcBorders>
            <w:shd w:val="clear" w:color="auto" w:fill="auto"/>
            <w:noWrap/>
            <w:vAlign w:val="center"/>
            <w:hideMark/>
          </w:tcPr>
          <w:p w:rsidR="00343BD5" w:rsidRPr="00343BD5" w:rsidRDefault="00343BD5" w:rsidP="00C30EE3">
            <w:pPr>
              <w:spacing w:after="0" w:line="240" w:lineRule="auto"/>
              <w:jc w:val="center"/>
              <w:rPr>
                <w:rFonts w:ascii="Times New Roman" w:eastAsia="Times New Roman" w:hAnsi="Times New Roman" w:cs="Times New Roman"/>
                <w:color w:val="000000"/>
                <w:sz w:val="20"/>
                <w:szCs w:val="20"/>
              </w:rPr>
            </w:pPr>
          </w:p>
        </w:tc>
        <w:tc>
          <w:tcPr>
            <w:tcW w:w="1360" w:type="dxa"/>
            <w:tcBorders>
              <w:top w:val="single" w:sz="4" w:space="0" w:color="auto"/>
              <w:left w:val="nil"/>
              <w:bottom w:val="single" w:sz="8" w:space="0" w:color="auto"/>
              <w:right w:val="nil"/>
            </w:tcBorders>
            <w:shd w:val="clear" w:color="auto" w:fill="auto"/>
            <w:noWrap/>
            <w:vAlign w:val="center"/>
            <w:hideMark/>
          </w:tcPr>
          <w:p w:rsidR="00343BD5" w:rsidRPr="00343BD5" w:rsidRDefault="00343BD5" w:rsidP="00C30EE3">
            <w:pPr>
              <w:spacing w:after="0" w:line="240" w:lineRule="auto"/>
              <w:jc w:val="center"/>
              <w:rPr>
                <w:rFonts w:ascii="Times New Roman" w:eastAsia="Times New Roman" w:hAnsi="Times New Roman" w:cs="Times New Roman"/>
                <w:color w:val="000000"/>
                <w:sz w:val="20"/>
                <w:szCs w:val="20"/>
              </w:rPr>
            </w:pPr>
          </w:p>
        </w:tc>
        <w:tc>
          <w:tcPr>
            <w:tcW w:w="1360" w:type="dxa"/>
            <w:tcBorders>
              <w:top w:val="single" w:sz="4" w:space="0" w:color="auto"/>
              <w:left w:val="nil"/>
              <w:bottom w:val="single" w:sz="8" w:space="0" w:color="auto"/>
              <w:right w:val="nil"/>
            </w:tcBorders>
            <w:shd w:val="clear" w:color="auto" w:fill="auto"/>
            <w:noWrap/>
            <w:vAlign w:val="center"/>
            <w:hideMark/>
          </w:tcPr>
          <w:p w:rsidR="00343BD5" w:rsidRPr="00343BD5" w:rsidRDefault="00343BD5" w:rsidP="00C30EE3">
            <w:pPr>
              <w:spacing w:after="0" w:line="240" w:lineRule="auto"/>
              <w:jc w:val="center"/>
              <w:rPr>
                <w:rFonts w:ascii="Times New Roman" w:eastAsia="Times New Roman" w:hAnsi="Times New Roman" w:cs="Times New Roman"/>
                <w:color w:val="000000"/>
                <w:sz w:val="20"/>
                <w:szCs w:val="20"/>
              </w:rPr>
            </w:pPr>
          </w:p>
        </w:tc>
      </w:tr>
    </w:tbl>
    <w:p w:rsidR="00EE5C11" w:rsidRPr="008B68CD" w:rsidRDefault="00EE5C11" w:rsidP="00EE5C11">
      <w:pPr>
        <w:pStyle w:val="Caption"/>
        <w:spacing w:before="240" w:after="0"/>
        <w:jc w:val="center"/>
        <w:rPr>
          <w:rFonts w:ascii="Times New Roman" w:hAnsi="Times New Roman" w:cs="Times New Roman"/>
          <w:b w:val="0"/>
          <w:color w:val="auto"/>
          <w:sz w:val="22"/>
          <w:szCs w:val="22"/>
        </w:rPr>
      </w:pPr>
      <w:bookmarkStart w:id="0" w:name="_Toc131376384"/>
      <w:proofErr w:type="gramStart"/>
      <w:r w:rsidRPr="008B68CD">
        <w:rPr>
          <w:rFonts w:ascii="Times New Roman" w:hAnsi="Times New Roman" w:cs="Times New Roman"/>
          <w:b w:val="0"/>
          <w:color w:val="auto"/>
          <w:sz w:val="22"/>
          <w:szCs w:val="22"/>
        </w:rPr>
        <w:t>Tabel 2.</w:t>
      </w:r>
      <w:proofErr w:type="gramEnd"/>
      <w:r w:rsidRPr="008B68CD">
        <w:rPr>
          <w:rFonts w:ascii="Times New Roman" w:hAnsi="Times New Roman" w:cs="Times New Roman"/>
          <w:b w:val="0"/>
          <w:color w:val="auto"/>
          <w:sz w:val="22"/>
          <w:szCs w:val="22"/>
        </w:rPr>
        <w:t xml:space="preserve"> Uji </w:t>
      </w:r>
      <w:r w:rsidRPr="008B68CD">
        <w:rPr>
          <w:rFonts w:ascii="Times New Roman" w:hAnsi="Times New Roman" w:cs="Times New Roman"/>
          <w:b w:val="0"/>
          <w:i/>
          <w:color w:val="auto"/>
          <w:sz w:val="22"/>
          <w:szCs w:val="22"/>
        </w:rPr>
        <w:t>Duncan</w:t>
      </w:r>
      <w:r w:rsidRPr="008B68CD">
        <w:rPr>
          <w:rFonts w:ascii="Times New Roman" w:hAnsi="Times New Roman" w:cs="Times New Roman"/>
          <w:b w:val="0"/>
          <w:color w:val="auto"/>
          <w:sz w:val="22"/>
          <w:szCs w:val="22"/>
        </w:rPr>
        <w:t xml:space="preserve"> Energi Tumbukan</w:t>
      </w:r>
      <w:bookmarkEnd w:id="0"/>
    </w:p>
    <w:tbl>
      <w:tblPr>
        <w:tblW w:w="11119" w:type="dxa"/>
        <w:tblInd w:w="93" w:type="dxa"/>
        <w:tblLook w:val="04A0" w:firstRow="1" w:lastRow="0" w:firstColumn="1" w:lastColumn="0" w:noHBand="0" w:noVBand="1"/>
      </w:tblPr>
      <w:tblGrid>
        <w:gridCol w:w="5209"/>
        <w:gridCol w:w="1678"/>
        <w:gridCol w:w="1924"/>
        <w:gridCol w:w="2308"/>
      </w:tblGrid>
      <w:tr w:rsidR="00EE5C11" w:rsidRPr="00F1424E" w:rsidTr="009A7CA4">
        <w:trPr>
          <w:trHeight w:val="306"/>
        </w:trPr>
        <w:tc>
          <w:tcPr>
            <w:tcW w:w="5209" w:type="dxa"/>
            <w:vMerge w:val="restart"/>
            <w:tcBorders>
              <w:top w:val="single" w:sz="4" w:space="0" w:color="auto"/>
              <w:left w:val="nil"/>
              <w:bottom w:val="single" w:sz="4" w:space="0" w:color="993366"/>
              <w:right w:val="nil"/>
            </w:tcBorders>
            <w:shd w:val="clear" w:color="auto" w:fill="auto"/>
            <w:vAlign w:val="center"/>
            <w:hideMark/>
          </w:tcPr>
          <w:p w:rsidR="00EE5C11" w:rsidRPr="00F1424E" w:rsidRDefault="00EE5C11" w:rsidP="009A7CA4">
            <w:pPr>
              <w:spacing w:after="0" w:line="240" w:lineRule="auto"/>
              <w:jc w:val="center"/>
              <w:rPr>
                <w:rFonts w:ascii="Times New Roman" w:eastAsia="Times New Roman" w:hAnsi="Times New Roman" w:cs="Times New Roman"/>
                <w:sz w:val="20"/>
                <w:szCs w:val="20"/>
              </w:rPr>
            </w:pPr>
            <w:r w:rsidRPr="00F1424E">
              <w:rPr>
                <w:rFonts w:ascii="Times New Roman" w:eastAsia="Times New Roman" w:hAnsi="Times New Roman" w:cs="Times New Roman"/>
                <w:sz w:val="20"/>
                <w:szCs w:val="20"/>
              </w:rPr>
              <w:t>Perlakuan</w:t>
            </w:r>
          </w:p>
        </w:tc>
        <w:tc>
          <w:tcPr>
            <w:tcW w:w="1678" w:type="dxa"/>
            <w:vMerge w:val="restart"/>
            <w:tcBorders>
              <w:top w:val="single" w:sz="4" w:space="0" w:color="auto"/>
              <w:left w:val="nil"/>
              <w:bottom w:val="nil"/>
              <w:right w:val="nil"/>
            </w:tcBorders>
            <w:shd w:val="clear" w:color="auto" w:fill="auto"/>
            <w:vAlign w:val="center"/>
            <w:hideMark/>
          </w:tcPr>
          <w:p w:rsidR="00EE5C11" w:rsidRPr="00F1424E" w:rsidRDefault="00EE5C11" w:rsidP="009A7CA4">
            <w:pPr>
              <w:spacing w:after="0" w:line="240" w:lineRule="auto"/>
              <w:jc w:val="center"/>
              <w:rPr>
                <w:rFonts w:ascii="Times New Roman" w:eastAsia="Times New Roman" w:hAnsi="Times New Roman" w:cs="Times New Roman"/>
                <w:sz w:val="20"/>
                <w:szCs w:val="20"/>
              </w:rPr>
            </w:pPr>
            <w:r w:rsidRPr="00F1424E">
              <w:rPr>
                <w:rFonts w:ascii="Times New Roman" w:eastAsia="Times New Roman" w:hAnsi="Times New Roman" w:cs="Times New Roman"/>
                <w:sz w:val="20"/>
                <w:szCs w:val="20"/>
              </w:rPr>
              <w:t>N</w:t>
            </w:r>
          </w:p>
        </w:tc>
        <w:tc>
          <w:tcPr>
            <w:tcW w:w="4232" w:type="dxa"/>
            <w:gridSpan w:val="2"/>
            <w:tcBorders>
              <w:top w:val="single" w:sz="4" w:space="0" w:color="auto"/>
              <w:left w:val="nil"/>
              <w:bottom w:val="single" w:sz="4" w:space="0" w:color="auto"/>
              <w:right w:val="single" w:sz="4" w:space="0" w:color="333333"/>
            </w:tcBorders>
            <w:shd w:val="clear" w:color="auto" w:fill="auto"/>
            <w:vAlign w:val="bottom"/>
            <w:hideMark/>
          </w:tcPr>
          <w:p w:rsidR="00EE5C11" w:rsidRPr="00F1424E" w:rsidRDefault="00EE5C11" w:rsidP="009A7CA4">
            <w:pPr>
              <w:spacing w:after="0" w:line="240" w:lineRule="auto"/>
              <w:jc w:val="center"/>
              <w:rPr>
                <w:rFonts w:ascii="Times New Roman" w:eastAsia="Times New Roman" w:hAnsi="Times New Roman" w:cs="Times New Roman"/>
                <w:sz w:val="20"/>
                <w:szCs w:val="20"/>
              </w:rPr>
            </w:pPr>
            <w:r w:rsidRPr="00F1424E">
              <w:rPr>
                <w:rFonts w:ascii="Times New Roman" w:eastAsia="Times New Roman" w:hAnsi="Times New Roman" w:cs="Times New Roman"/>
                <w:i/>
                <w:sz w:val="20"/>
                <w:szCs w:val="20"/>
              </w:rPr>
              <w:t>Subset for alpha</w:t>
            </w:r>
            <w:r w:rsidR="00D923A5">
              <w:rPr>
                <w:rFonts w:ascii="Times New Roman" w:eastAsia="Times New Roman" w:hAnsi="Times New Roman" w:cs="Times New Roman"/>
                <w:sz w:val="20"/>
                <w:szCs w:val="20"/>
              </w:rPr>
              <w:t xml:space="preserve"> = 0,</w:t>
            </w:r>
            <w:r w:rsidRPr="00F1424E">
              <w:rPr>
                <w:rFonts w:ascii="Times New Roman" w:eastAsia="Times New Roman" w:hAnsi="Times New Roman" w:cs="Times New Roman"/>
                <w:sz w:val="20"/>
                <w:szCs w:val="20"/>
              </w:rPr>
              <w:t>01</w:t>
            </w:r>
          </w:p>
        </w:tc>
      </w:tr>
      <w:tr w:rsidR="00EE5C11" w:rsidRPr="00F1424E" w:rsidTr="009A7CA4">
        <w:trPr>
          <w:trHeight w:val="306"/>
        </w:trPr>
        <w:tc>
          <w:tcPr>
            <w:tcW w:w="5209" w:type="dxa"/>
            <w:vMerge/>
            <w:tcBorders>
              <w:top w:val="single" w:sz="4" w:space="0" w:color="auto"/>
              <w:left w:val="nil"/>
              <w:bottom w:val="single" w:sz="4" w:space="0" w:color="auto"/>
              <w:right w:val="nil"/>
            </w:tcBorders>
            <w:vAlign w:val="center"/>
            <w:hideMark/>
          </w:tcPr>
          <w:p w:rsidR="00EE5C11" w:rsidRPr="00F1424E" w:rsidRDefault="00EE5C11" w:rsidP="009A7CA4">
            <w:pPr>
              <w:spacing w:after="0" w:line="240" w:lineRule="auto"/>
              <w:rPr>
                <w:rFonts w:ascii="Times New Roman" w:eastAsia="Times New Roman" w:hAnsi="Times New Roman" w:cs="Times New Roman"/>
                <w:sz w:val="20"/>
                <w:szCs w:val="20"/>
              </w:rPr>
            </w:pPr>
          </w:p>
        </w:tc>
        <w:tc>
          <w:tcPr>
            <w:tcW w:w="1678" w:type="dxa"/>
            <w:vMerge/>
            <w:tcBorders>
              <w:top w:val="single" w:sz="4" w:space="0" w:color="auto"/>
              <w:left w:val="nil"/>
              <w:bottom w:val="nil"/>
              <w:right w:val="nil"/>
            </w:tcBorders>
            <w:vAlign w:val="center"/>
            <w:hideMark/>
          </w:tcPr>
          <w:p w:rsidR="00EE5C11" w:rsidRPr="00F1424E" w:rsidRDefault="00EE5C11" w:rsidP="009A7CA4">
            <w:pPr>
              <w:spacing w:after="0" w:line="240" w:lineRule="auto"/>
              <w:rPr>
                <w:rFonts w:ascii="Times New Roman" w:eastAsia="Times New Roman" w:hAnsi="Times New Roman" w:cs="Times New Roman"/>
                <w:sz w:val="20"/>
                <w:szCs w:val="20"/>
              </w:rPr>
            </w:pPr>
          </w:p>
        </w:tc>
        <w:tc>
          <w:tcPr>
            <w:tcW w:w="1924" w:type="dxa"/>
            <w:tcBorders>
              <w:top w:val="nil"/>
              <w:left w:val="nil"/>
              <w:bottom w:val="single" w:sz="4" w:space="0" w:color="auto"/>
              <w:right w:val="nil"/>
            </w:tcBorders>
            <w:shd w:val="clear" w:color="auto" w:fill="auto"/>
            <w:noWrap/>
            <w:vAlign w:val="bottom"/>
            <w:hideMark/>
          </w:tcPr>
          <w:p w:rsidR="00EE5C11" w:rsidRPr="00F1424E" w:rsidRDefault="00EE5C11" w:rsidP="009A7CA4">
            <w:pPr>
              <w:spacing w:after="0" w:line="240" w:lineRule="auto"/>
              <w:jc w:val="center"/>
              <w:rPr>
                <w:rFonts w:ascii="Times New Roman" w:eastAsia="Times New Roman" w:hAnsi="Times New Roman" w:cs="Times New Roman"/>
                <w:sz w:val="20"/>
                <w:szCs w:val="20"/>
              </w:rPr>
            </w:pPr>
            <w:r w:rsidRPr="00F1424E">
              <w:rPr>
                <w:rFonts w:ascii="Times New Roman" w:eastAsia="Times New Roman" w:hAnsi="Times New Roman" w:cs="Times New Roman"/>
                <w:sz w:val="20"/>
                <w:szCs w:val="20"/>
              </w:rPr>
              <w:t>1</w:t>
            </w:r>
          </w:p>
        </w:tc>
        <w:tc>
          <w:tcPr>
            <w:tcW w:w="2308" w:type="dxa"/>
            <w:tcBorders>
              <w:top w:val="nil"/>
              <w:left w:val="nil"/>
              <w:bottom w:val="single" w:sz="4" w:space="0" w:color="auto"/>
              <w:right w:val="nil"/>
            </w:tcBorders>
            <w:shd w:val="clear" w:color="auto" w:fill="auto"/>
            <w:noWrap/>
            <w:vAlign w:val="bottom"/>
            <w:hideMark/>
          </w:tcPr>
          <w:p w:rsidR="00EE5C11" w:rsidRPr="00F1424E" w:rsidRDefault="00EE5C11" w:rsidP="009A7CA4">
            <w:pPr>
              <w:spacing w:after="0" w:line="240" w:lineRule="auto"/>
              <w:jc w:val="center"/>
              <w:rPr>
                <w:rFonts w:ascii="Times New Roman" w:eastAsia="Times New Roman" w:hAnsi="Times New Roman" w:cs="Times New Roman"/>
                <w:sz w:val="20"/>
                <w:szCs w:val="20"/>
              </w:rPr>
            </w:pPr>
            <w:r w:rsidRPr="00F1424E">
              <w:rPr>
                <w:rFonts w:ascii="Times New Roman" w:eastAsia="Times New Roman" w:hAnsi="Times New Roman" w:cs="Times New Roman"/>
                <w:sz w:val="20"/>
                <w:szCs w:val="20"/>
              </w:rPr>
              <w:t>2</w:t>
            </w:r>
          </w:p>
        </w:tc>
      </w:tr>
      <w:tr w:rsidR="00EE5C11" w:rsidRPr="00F1424E" w:rsidTr="009A7CA4">
        <w:trPr>
          <w:trHeight w:val="306"/>
        </w:trPr>
        <w:tc>
          <w:tcPr>
            <w:tcW w:w="5209" w:type="dxa"/>
            <w:tcBorders>
              <w:top w:val="single" w:sz="4" w:space="0" w:color="auto"/>
              <w:left w:val="nil"/>
              <w:right w:val="nil"/>
            </w:tcBorders>
            <w:shd w:val="clear" w:color="auto" w:fill="auto"/>
            <w:noWrap/>
            <w:vAlign w:val="center"/>
            <w:hideMark/>
          </w:tcPr>
          <w:p w:rsidR="00EE5C11" w:rsidRPr="00F1424E" w:rsidRDefault="00EE5C11" w:rsidP="009A7CA4">
            <w:pPr>
              <w:spacing w:after="0" w:line="240" w:lineRule="auto"/>
              <w:rPr>
                <w:rFonts w:ascii="Times New Roman" w:eastAsia="Times New Roman" w:hAnsi="Times New Roman" w:cs="Times New Roman"/>
                <w:sz w:val="20"/>
                <w:szCs w:val="20"/>
              </w:rPr>
            </w:pPr>
            <w:r w:rsidRPr="00F1424E">
              <w:rPr>
                <w:rFonts w:ascii="Times New Roman" w:eastAsia="Times New Roman" w:hAnsi="Times New Roman" w:cs="Times New Roman"/>
                <w:sz w:val="20"/>
                <w:szCs w:val="20"/>
              </w:rPr>
              <w:t>Ketinggian Jatuh 0 cm</w:t>
            </w:r>
          </w:p>
        </w:tc>
        <w:tc>
          <w:tcPr>
            <w:tcW w:w="1678" w:type="dxa"/>
            <w:tcBorders>
              <w:top w:val="single" w:sz="4" w:space="0" w:color="auto"/>
              <w:left w:val="nil"/>
              <w:bottom w:val="nil"/>
              <w:right w:val="nil"/>
            </w:tcBorders>
            <w:shd w:val="clear" w:color="auto" w:fill="auto"/>
            <w:noWrap/>
            <w:vAlign w:val="center"/>
            <w:hideMark/>
          </w:tcPr>
          <w:p w:rsidR="00EE5C11" w:rsidRPr="00F1424E" w:rsidRDefault="00EE5C11" w:rsidP="009A7CA4">
            <w:pPr>
              <w:spacing w:after="0" w:line="240" w:lineRule="auto"/>
              <w:jc w:val="center"/>
              <w:rPr>
                <w:rFonts w:ascii="Times New Roman" w:eastAsia="Times New Roman" w:hAnsi="Times New Roman" w:cs="Times New Roman"/>
                <w:sz w:val="20"/>
                <w:szCs w:val="20"/>
              </w:rPr>
            </w:pPr>
            <w:r w:rsidRPr="00F1424E">
              <w:rPr>
                <w:rFonts w:ascii="Times New Roman" w:eastAsia="Times New Roman" w:hAnsi="Times New Roman" w:cs="Times New Roman"/>
                <w:sz w:val="20"/>
                <w:szCs w:val="20"/>
              </w:rPr>
              <w:t>3</w:t>
            </w:r>
          </w:p>
        </w:tc>
        <w:tc>
          <w:tcPr>
            <w:tcW w:w="1924" w:type="dxa"/>
            <w:tcBorders>
              <w:top w:val="nil"/>
              <w:left w:val="nil"/>
              <w:bottom w:val="nil"/>
              <w:right w:val="nil"/>
            </w:tcBorders>
            <w:shd w:val="clear" w:color="auto" w:fill="auto"/>
            <w:noWrap/>
            <w:vAlign w:val="center"/>
            <w:hideMark/>
          </w:tcPr>
          <w:p w:rsidR="00EE5C11" w:rsidRPr="00F1424E" w:rsidRDefault="00D923A5" w:rsidP="009A7CA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00EE5C11" w:rsidRPr="00F1424E">
              <w:rPr>
                <w:rFonts w:ascii="Times New Roman" w:eastAsia="Times New Roman" w:hAnsi="Times New Roman" w:cs="Times New Roman"/>
                <w:sz w:val="20"/>
                <w:szCs w:val="20"/>
              </w:rPr>
              <w:t>00</w:t>
            </w:r>
          </w:p>
        </w:tc>
        <w:tc>
          <w:tcPr>
            <w:tcW w:w="2308" w:type="dxa"/>
            <w:tcBorders>
              <w:top w:val="nil"/>
              <w:left w:val="nil"/>
              <w:bottom w:val="nil"/>
              <w:right w:val="nil"/>
            </w:tcBorders>
            <w:shd w:val="clear" w:color="auto" w:fill="auto"/>
            <w:vAlign w:val="center"/>
            <w:hideMark/>
          </w:tcPr>
          <w:p w:rsidR="00EE5C11" w:rsidRPr="00F1424E" w:rsidRDefault="00EE5C11" w:rsidP="009A7CA4">
            <w:pPr>
              <w:spacing w:after="0" w:line="240" w:lineRule="auto"/>
              <w:jc w:val="center"/>
              <w:rPr>
                <w:rFonts w:ascii="Times New Roman" w:eastAsia="Times New Roman" w:hAnsi="Times New Roman" w:cs="Times New Roman"/>
                <w:sz w:val="20"/>
                <w:szCs w:val="20"/>
              </w:rPr>
            </w:pPr>
          </w:p>
        </w:tc>
      </w:tr>
      <w:tr w:rsidR="00EE5C11" w:rsidRPr="00F1424E" w:rsidTr="009A7CA4">
        <w:trPr>
          <w:trHeight w:val="306"/>
        </w:trPr>
        <w:tc>
          <w:tcPr>
            <w:tcW w:w="5209" w:type="dxa"/>
            <w:tcBorders>
              <w:top w:val="nil"/>
              <w:left w:val="nil"/>
              <w:right w:val="nil"/>
            </w:tcBorders>
            <w:shd w:val="clear" w:color="auto" w:fill="auto"/>
            <w:noWrap/>
            <w:vAlign w:val="center"/>
            <w:hideMark/>
          </w:tcPr>
          <w:p w:rsidR="00EE5C11" w:rsidRPr="00F1424E" w:rsidRDefault="00EE5C11" w:rsidP="009A7CA4">
            <w:pPr>
              <w:spacing w:after="0" w:line="240" w:lineRule="auto"/>
              <w:rPr>
                <w:rFonts w:ascii="Times New Roman" w:eastAsia="Times New Roman" w:hAnsi="Times New Roman" w:cs="Times New Roman"/>
                <w:sz w:val="20"/>
                <w:szCs w:val="20"/>
              </w:rPr>
            </w:pPr>
            <w:r w:rsidRPr="00F1424E">
              <w:rPr>
                <w:rFonts w:ascii="Times New Roman" w:eastAsia="Times New Roman" w:hAnsi="Times New Roman" w:cs="Times New Roman"/>
                <w:sz w:val="20"/>
                <w:szCs w:val="20"/>
              </w:rPr>
              <w:t>Ketinggian Jatuh 20 cm</w:t>
            </w:r>
          </w:p>
        </w:tc>
        <w:tc>
          <w:tcPr>
            <w:tcW w:w="1678" w:type="dxa"/>
            <w:tcBorders>
              <w:top w:val="nil"/>
              <w:left w:val="nil"/>
              <w:bottom w:val="nil"/>
              <w:right w:val="nil"/>
            </w:tcBorders>
            <w:shd w:val="clear" w:color="auto" w:fill="auto"/>
            <w:noWrap/>
            <w:vAlign w:val="center"/>
            <w:hideMark/>
          </w:tcPr>
          <w:p w:rsidR="00EE5C11" w:rsidRPr="00F1424E" w:rsidRDefault="00EE5C11" w:rsidP="009A7CA4">
            <w:pPr>
              <w:spacing w:after="0" w:line="240" w:lineRule="auto"/>
              <w:jc w:val="center"/>
              <w:rPr>
                <w:rFonts w:ascii="Times New Roman" w:eastAsia="Times New Roman" w:hAnsi="Times New Roman" w:cs="Times New Roman"/>
                <w:sz w:val="20"/>
                <w:szCs w:val="20"/>
              </w:rPr>
            </w:pPr>
            <w:r w:rsidRPr="00F1424E">
              <w:rPr>
                <w:rFonts w:ascii="Times New Roman" w:eastAsia="Times New Roman" w:hAnsi="Times New Roman" w:cs="Times New Roman"/>
                <w:sz w:val="20"/>
                <w:szCs w:val="20"/>
              </w:rPr>
              <w:t>3</w:t>
            </w:r>
          </w:p>
        </w:tc>
        <w:tc>
          <w:tcPr>
            <w:tcW w:w="1924" w:type="dxa"/>
            <w:tcBorders>
              <w:top w:val="nil"/>
              <w:left w:val="nil"/>
              <w:bottom w:val="nil"/>
              <w:right w:val="nil"/>
            </w:tcBorders>
            <w:shd w:val="clear" w:color="auto" w:fill="auto"/>
            <w:vAlign w:val="center"/>
            <w:hideMark/>
          </w:tcPr>
          <w:p w:rsidR="00EE5C11" w:rsidRPr="00F1424E" w:rsidRDefault="00EE5C11" w:rsidP="009A7CA4">
            <w:pPr>
              <w:spacing w:after="0" w:line="240" w:lineRule="auto"/>
              <w:jc w:val="center"/>
              <w:rPr>
                <w:rFonts w:ascii="Times New Roman" w:eastAsia="Times New Roman" w:hAnsi="Times New Roman" w:cs="Times New Roman"/>
                <w:sz w:val="20"/>
                <w:szCs w:val="20"/>
              </w:rPr>
            </w:pPr>
          </w:p>
        </w:tc>
        <w:tc>
          <w:tcPr>
            <w:tcW w:w="2308" w:type="dxa"/>
            <w:tcBorders>
              <w:top w:val="nil"/>
              <w:left w:val="nil"/>
              <w:bottom w:val="nil"/>
              <w:right w:val="nil"/>
            </w:tcBorders>
            <w:shd w:val="clear" w:color="auto" w:fill="auto"/>
            <w:noWrap/>
            <w:vAlign w:val="center"/>
            <w:hideMark/>
          </w:tcPr>
          <w:p w:rsidR="00EE5C11" w:rsidRPr="00F1424E" w:rsidRDefault="00D923A5" w:rsidP="009A7CA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00EE5C11" w:rsidRPr="00F1424E">
              <w:rPr>
                <w:rFonts w:ascii="Times New Roman" w:eastAsia="Times New Roman" w:hAnsi="Times New Roman" w:cs="Times New Roman"/>
                <w:sz w:val="20"/>
                <w:szCs w:val="20"/>
              </w:rPr>
              <w:t>13</w:t>
            </w:r>
          </w:p>
        </w:tc>
      </w:tr>
      <w:tr w:rsidR="00EE5C11" w:rsidRPr="00F1424E" w:rsidTr="009A7CA4">
        <w:trPr>
          <w:trHeight w:val="306"/>
        </w:trPr>
        <w:tc>
          <w:tcPr>
            <w:tcW w:w="5209" w:type="dxa"/>
            <w:tcBorders>
              <w:top w:val="nil"/>
              <w:left w:val="nil"/>
              <w:bottom w:val="single" w:sz="4" w:space="0" w:color="auto"/>
              <w:right w:val="nil"/>
            </w:tcBorders>
            <w:shd w:val="clear" w:color="auto" w:fill="auto"/>
            <w:noWrap/>
            <w:vAlign w:val="center"/>
            <w:hideMark/>
          </w:tcPr>
          <w:p w:rsidR="00EE5C11" w:rsidRPr="00F1424E" w:rsidRDefault="00EE5C11" w:rsidP="009A7CA4">
            <w:pPr>
              <w:spacing w:after="0" w:line="240" w:lineRule="auto"/>
              <w:rPr>
                <w:rFonts w:ascii="Times New Roman" w:eastAsia="Times New Roman" w:hAnsi="Times New Roman" w:cs="Times New Roman"/>
                <w:sz w:val="20"/>
                <w:szCs w:val="20"/>
              </w:rPr>
            </w:pPr>
            <w:r w:rsidRPr="00F1424E">
              <w:rPr>
                <w:rFonts w:ascii="Times New Roman" w:eastAsia="Times New Roman" w:hAnsi="Times New Roman" w:cs="Times New Roman"/>
                <w:sz w:val="20"/>
                <w:szCs w:val="20"/>
              </w:rPr>
              <w:t>Ketinggian Jatuh 40 cm</w:t>
            </w:r>
          </w:p>
        </w:tc>
        <w:tc>
          <w:tcPr>
            <w:tcW w:w="1678" w:type="dxa"/>
            <w:tcBorders>
              <w:top w:val="nil"/>
              <w:left w:val="nil"/>
              <w:bottom w:val="single" w:sz="4" w:space="0" w:color="auto"/>
              <w:right w:val="nil"/>
            </w:tcBorders>
            <w:shd w:val="clear" w:color="auto" w:fill="auto"/>
            <w:noWrap/>
            <w:vAlign w:val="center"/>
            <w:hideMark/>
          </w:tcPr>
          <w:p w:rsidR="00EE5C11" w:rsidRPr="00F1424E" w:rsidRDefault="00EE5C11" w:rsidP="009A7CA4">
            <w:pPr>
              <w:spacing w:after="0" w:line="240" w:lineRule="auto"/>
              <w:jc w:val="center"/>
              <w:rPr>
                <w:rFonts w:ascii="Times New Roman" w:eastAsia="Times New Roman" w:hAnsi="Times New Roman" w:cs="Times New Roman"/>
                <w:sz w:val="20"/>
                <w:szCs w:val="20"/>
              </w:rPr>
            </w:pPr>
            <w:r w:rsidRPr="00F1424E">
              <w:rPr>
                <w:rFonts w:ascii="Times New Roman" w:eastAsia="Times New Roman" w:hAnsi="Times New Roman" w:cs="Times New Roman"/>
                <w:sz w:val="20"/>
                <w:szCs w:val="20"/>
              </w:rPr>
              <w:t>3</w:t>
            </w:r>
          </w:p>
        </w:tc>
        <w:tc>
          <w:tcPr>
            <w:tcW w:w="1924" w:type="dxa"/>
            <w:tcBorders>
              <w:top w:val="nil"/>
              <w:left w:val="nil"/>
              <w:bottom w:val="single" w:sz="4" w:space="0" w:color="auto"/>
              <w:right w:val="nil"/>
            </w:tcBorders>
            <w:shd w:val="clear" w:color="auto" w:fill="auto"/>
            <w:vAlign w:val="center"/>
            <w:hideMark/>
          </w:tcPr>
          <w:p w:rsidR="00EE5C11" w:rsidRPr="00F1424E" w:rsidRDefault="00EE5C11" w:rsidP="009A7CA4">
            <w:pPr>
              <w:spacing w:after="0" w:line="240" w:lineRule="auto"/>
              <w:jc w:val="center"/>
              <w:rPr>
                <w:rFonts w:ascii="Times New Roman" w:eastAsia="Times New Roman" w:hAnsi="Times New Roman" w:cs="Times New Roman"/>
                <w:sz w:val="20"/>
                <w:szCs w:val="20"/>
              </w:rPr>
            </w:pPr>
          </w:p>
        </w:tc>
        <w:tc>
          <w:tcPr>
            <w:tcW w:w="2308" w:type="dxa"/>
            <w:tcBorders>
              <w:top w:val="nil"/>
              <w:left w:val="nil"/>
              <w:bottom w:val="single" w:sz="4" w:space="0" w:color="auto"/>
              <w:right w:val="nil"/>
            </w:tcBorders>
            <w:shd w:val="clear" w:color="auto" w:fill="auto"/>
            <w:noWrap/>
            <w:vAlign w:val="center"/>
            <w:hideMark/>
          </w:tcPr>
          <w:p w:rsidR="00EE5C11" w:rsidRPr="00F1424E" w:rsidRDefault="00D923A5" w:rsidP="009A7CA4">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00EE5C11" w:rsidRPr="00F1424E">
              <w:rPr>
                <w:rFonts w:ascii="Times New Roman" w:eastAsia="Times New Roman" w:hAnsi="Times New Roman" w:cs="Times New Roman"/>
                <w:sz w:val="20"/>
                <w:szCs w:val="20"/>
              </w:rPr>
              <w:t>14</w:t>
            </w:r>
          </w:p>
        </w:tc>
      </w:tr>
    </w:tbl>
    <w:p w:rsidR="00EE5C11" w:rsidRDefault="00F47A10" w:rsidP="00EE5C11">
      <w:pPr>
        <w:spacing w:before="240" w:after="0" w:line="240" w:lineRule="auto"/>
        <w:ind w:firstLine="720"/>
        <w:jc w:val="both"/>
        <w:rPr>
          <w:rFonts w:ascii="Times New Roman" w:hAnsi="Times New Roman" w:cs="Times New Roman"/>
          <w:color w:val="000000" w:themeColor="text1"/>
        </w:rPr>
      </w:pPr>
      <w:proofErr w:type="gramStart"/>
      <w:r w:rsidRPr="00F47A10">
        <w:rPr>
          <w:rFonts w:ascii="Times New Roman" w:eastAsia="Times New Roman" w:hAnsi="Times New Roman" w:cs="Times New Roman"/>
          <w:color w:val="000000"/>
        </w:rPr>
        <w:t xml:space="preserve">Tabel </w:t>
      </w:r>
      <w:r w:rsidR="00EE5C11" w:rsidRPr="00EE5C11">
        <w:rPr>
          <w:rFonts w:ascii="Times New Roman" w:hAnsi="Times New Roman" w:cs="Times New Roman"/>
          <w:color w:val="000000" w:themeColor="text1"/>
        </w:rPr>
        <w:t>ANOVA</w:t>
      </w:r>
      <w:r w:rsidR="00072646">
        <w:rPr>
          <w:rFonts w:ascii="Times New Roman" w:hAnsi="Times New Roman" w:cs="Times New Roman"/>
          <w:color w:val="000000" w:themeColor="text1"/>
        </w:rPr>
        <w:t xml:space="preserve"> diatas</w:t>
      </w:r>
      <w:r w:rsidRPr="00F47A10">
        <w:rPr>
          <w:rFonts w:ascii="Times New Roman" w:eastAsia="Times New Roman" w:hAnsi="Times New Roman" w:cs="Times New Roman"/>
          <w:color w:val="000000"/>
        </w:rPr>
        <w:t xml:space="preserve"> </w:t>
      </w:r>
      <w:r w:rsidR="00452014">
        <w:rPr>
          <w:rFonts w:ascii="Times New Roman" w:eastAsia="Times New Roman" w:hAnsi="Times New Roman" w:cs="Times New Roman"/>
          <w:color w:val="000000"/>
        </w:rPr>
        <w:t>menunjukkan</w:t>
      </w:r>
      <w:r w:rsidRPr="00F47A10">
        <w:rPr>
          <w:rFonts w:ascii="Times New Roman" w:eastAsia="Times New Roman" w:hAnsi="Times New Roman" w:cs="Times New Roman"/>
          <w:color w:val="000000"/>
        </w:rPr>
        <w:t xml:space="preserve"> bahwa ketinggian jatuh berpengaruh nyata terhadap energi tumbukan, dimana nilai signifikansi yang didapatkan yaitu sebesar sig &lt; 1%.</w:t>
      </w:r>
      <w:proofErr w:type="gramEnd"/>
      <w:r w:rsidRPr="00F47A10">
        <w:rPr>
          <w:rFonts w:ascii="Times New Roman" w:eastAsia="Times New Roman" w:hAnsi="Times New Roman" w:cs="Times New Roman"/>
          <w:color w:val="000000"/>
        </w:rPr>
        <w:t xml:space="preserve"> </w:t>
      </w:r>
      <w:proofErr w:type="gramStart"/>
      <w:r w:rsidRPr="00F47A10">
        <w:rPr>
          <w:rFonts w:ascii="Times New Roman" w:eastAsia="Times New Roman" w:hAnsi="Times New Roman" w:cs="Times New Roman"/>
          <w:color w:val="000000"/>
        </w:rPr>
        <w:t>Berdasarkan hal tersebut, dapat diambil keputusan tolak H0, artinya ada pengaruh ketinggian jatuh terhadap besar energi tumbukan.</w:t>
      </w:r>
      <w:proofErr w:type="gramEnd"/>
      <w:r w:rsidRPr="00F47A10">
        <w:rPr>
          <w:rFonts w:ascii="Times New Roman" w:eastAsia="Times New Roman" w:hAnsi="Times New Roman" w:cs="Times New Roman"/>
          <w:color w:val="000000"/>
        </w:rPr>
        <w:t xml:space="preserve"> Berdasarkan pernyataan Hyde (1993) dalam </w:t>
      </w:r>
      <w:r w:rsidRPr="00F47A10">
        <w:rPr>
          <w:rFonts w:ascii="Times New Roman" w:eastAsia="Times New Roman" w:hAnsi="Times New Roman" w:cs="Times New Roman"/>
          <w:color w:val="000000"/>
        </w:rPr>
        <w:fldChar w:fldCharType="begin" w:fldLock="1"/>
      </w:r>
      <w:r w:rsidRPr="00F47A10">
        <w:rPr>
          <w:rFonts w:ascii="Times New Roman" w:eastAsia="Times New Roman" w:hAnsi="Times New Roman" w:cs="Times New Roman"/>
          <w:color w:val="000000"/>
        </w:rPr>
        <w:instrText>ADDIN CSL_CITATION {"citationItems":[{"id":"ITEM-1","itemData":{"abstract":"An impact damage assessment of fresh apple fruits was carried out to ascertain the effects of height and surfaces on bruise area and impact energy. Five different impact surfaces namely: Cardboard (E), wood (F), metal (G), plastic (H) and foam (I) were used for the experiment. The weighed fruits were dropped from different heights onto the different surfaces and the impact bruised diameter and impact energy were determined. The results showed that impact damage measured in terms of bruise diameter is highly influenced by the drop height. Fruits dropped from H1 (1400mm) absorbed the greatest impact energies of 2.647KJ for wood, metal, plastic, foam and cardboard respectively which indicate that they suffered the most impact damage while the damaged area increased from 1,018.01mm2, 951.27mm2, 660.61mm2, 460.02mm2 and 227.00mm2 for wooden, metallic , plastic, cardboard and foam surfaces respectively at a height of 1400mm. The results obtained can be useful to food process engineers in designing fruits packages to reduce mechanical damage","author":[{"dropping-particle":"","family":"Unuigbe","given":"O M","non-dropping-particle":"","parse-names":false,"suffix":""},{"dropping-particle":"","family":"Onuoha","given":"S N","non-dropping-particle":"","parse-names":false,"suffix":""}],"container-title":"Journal of Technology","id":"ITEM-1","issue":"1115-8463","issued":{"date-parts":[["2013"]]},"page":"137-140","title":"Technical Note : Assessment of Impact Damage to Apple Fruits","type":"article-journal","volume":"32"},"uris":["http://www.mendeley.com/documents/?uuid=7616dcb6-f94c-47de-8386-10ad95ac7cf0"]}],"mendeley":{"formattedCitation":"(Unuigbe &amp; Onuoha, 2013)","manualFormatting":"Unuigbe &amp; Onuoha (2013)","plainTextFormattedCitation":"(Unuigbe &amp; Onuoha, 2013)","previouslyFormattedCitation":"(Unuigbe &amp; Onuoha, 2013)"},"properties":{"noteIndex":0},"schema":"https://github.com/citation-style-language/schema/raw/master/csl-citation.json"}</w:instrText>
      </w:r>
      <w:r w:rsidRPr="00F47A10">
        <w:rPr>
          <w:rFonts w:ascii="Times New Roman" w:eastAsia="Times New Roman" w:hAnsi="Times New Roman" w:cs="Times New Roman"/>
          <w:color w:val="000000"/>
        </w:rPr>
        <w:fldChar w:fldCharType="separate"/>
      </w:r>
      <w:r w:rsidRPr="00F47A10">
        <w:rPr>
          <w:rFonts w:ascii="Times New Roman" w:eastAsia="Times New Roman" w:hAnsi="Times New Roman" w:cs="Times New Roman"/>
          <w:noProof/>
          <w:color w:val="000000"/>
        </w:rPr>
        <w:t>Unuigbe &amp; Onuoha (2013)</w:t>
      </w:r>
      <w:r w:rsidRPr="00F47A10">
        <w:rPr>
          <w:rFonts w:ascii="Times New Roman" w:eastAsia="Times New Roman" w:hAnsi="Times New Roman" w:cs="Times New Roman"/>
          <w:color w:val="000000"/>
        </w:rPr>
        <w:fldChar w:fldCharType="end"/>
      </w:r>
      <w:r w:rsidRPr="00F47A10">
        <w:rPr>
          <w:rFonts w:ascii="Times New Roman" w:eastAsia="Times New Roman" w:hAnsi="Times New Roman" w:cs="Times New Roman"/>
          <w:color w:val="000000"/>
        </w:rPr>
        <w:t xml:space="preserve"> yang menyatakan bahwa </w:t>
      </w:r>
      <w:r w:rsidRPr="00F47A10">
        <w:rPr>
          <w:rFonts w:ascii="Times New Roman" w:hAnsi="Times New Roman" w:cs="Times New Roman"/>
          <w:color w:val="000000" w:themeColor="text1"/>
        </w:rPr>
        <w:t xml:space="preserve">semakin kecil perubahan ketinggian vertikal, maka akan semakin rendah kecepatan buah saat bertumbukan sehingga energi yang diserap juga sedikit, begitupun sebaliknya. </w:t>
      </w:r>
    </w:p>
    <w:p w:rsidR="00C30EE3" w:rsidRPr="00F1424E" w:rsidRDefault="00F1424E" w:rsidP="00D85229">
      <w:pPr>
        <w:spacing w:after="0" w:line="240" w:lineRule="auto"/>
        <w:ind w:firstLine="720"/>
        <w:jc w:val="both"/>
        <w:rPr>
          <w:rFonts w:ascii="Times New Roman" w:hAnsi="Times New Roman" w:cs="Times New Roman"/>
          <w:color w:val="000000" w:themeColor="text1"/>
        </w:rPr>
      </w:pPr>
      <w:r w:rsidRPr="00F1424E">
        <w:rPr>
          <w:rFonts w:ascii="Times New Roman" w:hAnsi="Times New Roman" w:cs="Times New Roman"/>
          <w:bCs/>
          <w:color w:val="000000" w:themeColor="text1"/>
        </w:rPr>
        <w:t>Hasil</w:t>
      </w:r>
      <w:r w:rsidR="00D85229">
        <w:rPr>
          <w:rFonts w:ascii="Times New Roman" w:hAnsi="Times New Roman" w:cs="Times New Roman"/>
          <w:bCs/>
          <w:color w:val="000000" w:themeColor="text1"/>
        </w:rPr>
        <w:t xml:space="preserve"> dari</w:t>
      </w:r>
      <w:r w:rsidRPr="00F1424E">
        <w:rPr>
          <w:rFonts w:ascii="Times New Roman" w:hAnsi="Times New Roman" w:cs="Times New Roman"/>
          <w:bCs/>
          <w:color w:val="000000" w:themeColor="text1"/>
        </w:rPr>
        <w:t xml:space="preserve"> uji </w:t>
      </w:r>
      <w:proofErr w:type="gramStart"/>
      <w:r w:rsidRPr="00F1424E">
        <w:rPr>
          <w:rFonts w:ascii="Times New Roman" w:hAnsi="Times New Roman" w:cs="Times New Roman"/>
          <w:bCs/>
          <w:i/>
          <w:color w:val="000000" w:themeColor="text1"/>
        </w:rPr>
        <w:t>duncan</w:t>
      </w:r>
      <w:proofErr w:type="gramEnd"/>
      <w:r w:rsidRPr="00F1424E">
        <w:rPr>
          <w:rFonts w:ascii="Times New Roman" w:hAnsi="Times New Roman" w:cs="Times New Roman"/>
          <w:bCs/>
          <w:color w:val="000000" w:themeColor="text1"/>
        </w:rPr>
        <w:t xml:space="preserve"> energi tumbukan</w:t>
      </w:r>
      <w:r w:rsidR="00D85229">
        <w:rPr>
          <w:rFonts w:ascii="Times New Roman" w:hAnsi="Times New Roman" w:cs="Times New Roman"/>
          <w:bCs/>
          <w:color w:val="000000" w:themeColor="text1"/>
        </w:rPr>
        <w:t xml:space="preserve"> juga</w:t>
      </w:r>
      <w:r w:rsidRPr="00F1424E">
        <w:rPr>
          <w:rFonts w:ascii="Times New Roman" w:hAnsi="Times New Roman" w:cs="Times New Roman"/>
          <w:bCs/>
          <w:color w:val="000000" w:themeColor="text1"/>
        </w:rPr>
        <w:t xml:space="preserve"> </w:t>
      </w:r>
      <w:r w:rsidRPr="00F1424E">
        <w:rPr>
          <w:rFonts w:ascii="Times New Roman" w:hAnsi="Times New Roman" w:cs="Times New Roman"/>
          <w:bCs/>
        </w:rPr>
        <w:t>menunjukkan bahwa perubahan nilai energi tumbukan terdapat pada 2 subset.</w:t>
      </w:r>
      <w:r w:rsidRPr="00F1424E">
        <w:rPr>
          <w:rFonts w:ascii="Times New Roman" w:hAnsi="Times New Roman" w:cs="Times New Roman"/>
          <w:bCs/>
          <w:color w:val="000000" w:themeColor="text1"/>
        </w:rPr>
        <w:t xml:space="preserve"> Nilai energi tumbukan pada ketinggian jatuh  0 cm berbeda nyata dengan nilai energi tumbukan pada ketinggian jatuh 20 cm dan 40 cm. Hal dapat dilihat pada nilai energi tumbukan yang terdapat pada subset yang berbeda antara ketinggian jatuh 0 cm dengan ketinggian jatuh 20 cm dan 40 cm.</w:t>
      </w:r>
    </w:p>
    <w:p w:rsidR="00E52DFC" w:rsidRPr="003B5026" w:rsidRDefault="00E52DFC" w:rsidP="00D85229">
      <w:pPr>
        <w:pStyle w:val="Heading2"/>
        <w:spacing w:line="240" w:lineRule="auto"/>
        <w:rPr>
          <w:sz w:val="22"/>
          <w:szCs w:val="22"/>
        </w:rPr>
      </w:pPr>
      <w:r w:rsidRPr="003B5026">
        <w:rPr>
          <w:sz w:val="22"/>
          <w:szCs w:val="22"/>
        </w:rPr>
        <w:t>Susut Bobot</w:t>
      </w:r>
    </w:p>
    <w:p w:rsidR="004E23E0" w:rsidRDefault="004E23E0" w:rsidP="004E23E0">
      <w:pPr>
        <w:spacing w:after="0" w:line="240" w:lineRule="auto"/>
        <w:ind w:firstLine="720"/>
        <w:jc w:val="both"/>
        <w:rPr>
          <w:rFonts w:ascii="Times New Roman" w:hAnsi="Times New Roman" w:cs="Times New Roman"/>
        </w:rPr>
      </w:pPr>
      <w:proofErr w:type="gramStart"/>
      <w:r w:rsidRPr="004E23E0">
        <w:rPr>
          <w:rFonts w:ascii="Times New Roman" w:hAnsi="Times New Roman" w:cs="Times New Roman"/>
        </w:rPr>
        <w:t>Pengukuran</w:t>
      </w:r>
      <w:r w:rsidRPr="004E23E0">
        <w:rPr>
          <w:rFonts w:ascii="Times New Roman" w:hAnsi="Times New Roman" w:cs="Times New Roman"/>
          <w:lang w:val="id-ID"/>
        </w:rPr>
        <w:t xml:space="preserve"> susut bobot</w:t>
      </w:r>
      <w:r w:rsidRPr="004E23E0">
        <w:rPr>
          <w:rFonts w:ascii="Times New Roman" w:hAnsi="Times New Roman" w:cs="Times New Roman"/>
        </w:rPr>
        <w:t xml:space="preserve"> </w:t>
      </w:r>
      <w:r w:rsidR="00D923A5">
        <w:rPr>
          <w:rFonts w:ascii="Times New Roman" w:hAnsi="Times New Roman" w:cs="Times New Roman"/>
        </w:rPr>
        <w:t xml:space="preserve">buah sawo </w:t>
      </w:r>
      <w:r w:rsidRPr="004E23E0">
        <w:rPr>
          <w:rFonts w:ascii="Times New Roman" w:hAnsi="Times New Roman" w:cs="Times New Roman"/>
        </w:rPr>
        <w:t>dilakukan sebelum buah dijatuhkan dan sesudah buah dijatuhkan.</w:t>
      </w:r>
      <w:proofErr w:type="gramEnd"/>
      <w:r w:rsidRPr="004E23E0">
        <w:rPr>
          <w:rFonts w:ascii="Times New Roman" w:hAnsi="Times New Roman" w:cs="Times New Roman"/>
        </w:rPr>
        <w:t xml:space="preserve"> Pengukuran susut bobot ini dilakukan setiap hari selama 10 hari </w:t>
      </w:r>
      <w:r w:rsidRPr="004E23E0">
        <w:rPr>
          <w:rFonts w:ascii="Times New Roman" w:hAnsi="Times New Roman" w:cs="Times New Roman"/>
          <w:lang w:val="id-ID"/>
        </w:rPr>
        <w:t xml:space="preserve">dengan sampel yang </w:t>
      </w:r>
      <w:proofErr w:type="gramStart"/>
      <w:r w:rsidRPr="004E23E0">
        <w:rPr>
          <w:rFonts w:ascii="Times New Roman" w:hAnsi="Times New Roman" w:cs="Times New Roman"/>
          <w:lang w:val="id-ID"/>
        </w:rPr>
        <w:t>sama</w:t>
      </w:r>
      <w:proofErr w:type="gramEnd"/>
      <w:r w:rsidRPr="004E23E0">
        <w:rPr>
          <w:rFonts w:ascii="Times New Roman" w:hAnsi="Times New Roman" w:cs="Times New Roman"/>
        </w:rPr>
        <w:t xml:space="preserve">. </w:t>
      </w:r>
      <w:proofErr w:type="gramStart"/>
      <w:r w:rsidRPr="004E23E0">
        <w:rPr>
          <w:rFonts w:ascii="Times New Roman" w:hAnsi="Times New Roman" w:cs="Times New Roman"/>
        </w:rPr>
        <w:t>Grafik perubahan nilai susut bobot buah sawo pada masing-masing perlakuan ketinggian jatuh d</w:t>
      </w:r>
      <w:r>
        <w:rPr>
          <w:rFonts w:ascii="Times New Roman" w:hAnsi="Times New Roman" w:cs="Times New Roman"/>
        </w:rPr>
        <w:t>apat dilihat pada Gambar (2).</w:t>
      </w:r>
      <w:proofErr w:type="gramEnd"/>
      <w:r>
        <w:rPr>
          <w:rFonts w:ascii="Times New Roman" w:hAnsi="Times New Roman" w:cs="Times New Roman"/>
        </w:rPr>
        <w:t xml:space="preserve"> </w:t>
      </w:r>
      <w:r w:rsidRPr="004E23E0">
        <w:rPr>
          <w:rFonts w:ascii="Times New Roman" w:hAnsi="Times New Roman" w:cs="Times New Roman"/>
        </w:rPr>
        <w:t>Susut bobot dapat ditentukan melalui persamaan</w:t>
      </w:r>
      <w:r>
        <w:rPr>
          <w:rFonts w:ascii="Times New Roman" w:hAnsi="Times New Roman" w:cs="Times New Roman"/>
        </w:rPr>
        <w:t xml:space="preserve"> (2) berikut</w:t>
      </w:r>
      <w:r w:rsidRPr="004E23E0">
        <w:rPr>
          <w:rFonts w:ascii="Times New Roman" w:hAnsi="Times New Roman" w:cs="Times New Roman"/>
        </w:rPr>
        <w:t>:</w:t>
      </w:r>
    </w:p>
    <w:p w:rsidR="00D923A5" w:rsidRPr="00D923A5" w:rsidRDefault="00D923A5" w:rsidP="00D923A5">
      <w:pPr>
        <w:tabs>
          <w:tab w:val="right" w:leader="dot" w:pos="7938"/>
        </w:tabs>
        <w:spacing w:after="0" w:line="240" w:lineRule="auto"/>
        <w:jc w:val="both"/>
        <w:rPr>
          <w:rFonts w:ascii="Times New Roman" w:eastAsiaTheme="minorEastAsia" w:hAnsi="Times New Roman" w:cs="Times New Roman"/>
        </w:rPr>
      </w:pPr>
      <w:r w:rsidRPr="00D923A5">
        <w:rPr>
          <w:rFonts w:ascii="Times New Roman" w:hAnsi="Times New Roman" w:cs="Times New Roman"/>
        </w:rPr>
        <w:lastRenderedPageBreak/>
        <w:t xml:space="preserve">PB = </w:t>
      </w:r>
      <m:oMath>
        <m:f>
          <m:fPr>
            <m:ctrlPr>
              <w:rPr>
                <w:rFonts w:ascii="Cambria Math" w:hAnsi="Cambria Math" w:cs="Times New Roman"/>
                <w:i/>
              </w:rPr>
            </m:ctrlPr>
          </m:fPr>
          <m:num>
            <m:r>
              <w:rPr>
                <w:rFonts w:ascii="Cambria Math" w:hAnsi="Cambria Math" w:cs="Times New Roman"/>
              </w:rPr>
              <m:t>(W₀-W₁)</m:t>
            </m:r>
          </m:num>
          <m:den>
            <m:r>
              <w:rPr>
                <w:rFonts w:ascii="Cambria Math" w:hAnsi="Cambria Math" w:cs="Times New Roman"/>
              </w:rPr>
              <m:t>W₀</m:t>
            </m:r>
          </m:den>
        </m:f>
        <m:r>
          <w:rPr>
            <w:rFonts w:ascii="Cambria Math" w:hAnsi="Cambria Math" w:cs="Times New Roman"/>
          </w:rPr>
          <m:t xml:space="preserve"> x 100%</m:t>
        </m:r>
      </m:oMath>
      <w:r w:rsidRPr="00D923A5">
        <w:rPr>
          <w:rFonts w:ascii="Times New Roman" w:eastAsiaTheme="minorEastAsia" w:hAnsi="Times New Roman" w:cs="Times New Roman"/>
        </w:rPr>
        <w:tab/>
        <w:t>(2)</w:t>
      </w:r>
    </w:p>
    <w:p w:rsidR="00D923A5" w:rsidRPr="00D923A5" w:rsidRDefault="00D923A5" w:rsidP="00D923A5">
      <w:pPr>
        <w:spacing w:after="0" w:line="240" w:lineRule="auto"/>
        <w:jc w:val="both"/>
        <w:rPr>
          <w:rFonts w:ascii="Times New Roman" w:eastAsiaTheme="minorEastAsia" w:hAnsi="Times New Roman" w:cs="Times New Roman"/>
        </w:rPr>
      </w:pPr>
      <w:r w:rsidRPr="00D923A5">
        <w:rPr>
          <w:rFonts w:ascii="Times New Roman" w:eastAsiaTheme="minorEastAsia" w:hAnsi="Times New Roman" w:cs="Times New Roman"/>
        </w:rPr>
        <w:t>Keterangan:</w:t>
      </w:r>
    </w:p>
    <w:p w:rsidR="00D923A5" w:rsidRPr="00D923A5" w:rsidRDefault="00D923A5" w:rsidP="00D923A5">
      <w:pPr>
        <w:spacing w:after="0" w:line="240" w:lineRule="auto"/>
        <w:jc w:val="both"/>
        <w:rPr>
          <w:rFonts w:ascii="Times New Roman" w:eastAsiaTheme="minorEastAsia" w:hAnsi="Times New Roman" w:cs="Times New Roman"/>
        </w:rPr>
      </w:pPr>
      <w:r w:rsidRPr="00D923A5">
        <w:rPr>
          <w:rFonts w:ascii="Times New Roman" w:eastAsiaTheme="minorEastAsia" w:hAnsi="Times New Roman" w:cs="Times New Roman"/>
        </w:rPr>
        <w:t>PB = Penurunan susut bobot (%)</w:t>
      </w:r>
    </w:p>
    <w:p w:rsidR="00D923A5" w:rsidRPr="00D923A5" w:rsidRDefault="00D923A5" w:rsidP="00D923A5">
      <w:pPr>
        <w:spacing w:after="0" w:line="240" w:lineRule="auto"/>
        <w:jc w:val="both"/>
        <w:rPr>
          <w:rFonts w:ascii="Times New Roman" w:eastAsiaTheme="minorEastAsia" w:hAnsi="Times New Roman" w:cs="Times New Roman"/>
        </w:rPr>
      </w:pPr>
      <w:r w:rsidRPr="00D923A5">
        <w:rPr>
          <w:rFonts w:ascii="Times New Roman" w:eastAsiaTheme="minorEastAsia" w:hAnsi="Times New Roman" w:cs="Times New Roman"/>
        </w:rPr>
        <w:t>W</w:t>
      </w:r>
      <w:r w:rsidRPr="00D923A5">
        <w:rPr>
          <w:rFonts w:ascii="Times New Roman" w:eastAsiaTheme="minorEastAsia" w:hAnsi="Times New Roman" w:cs="Times New Roman"/>
          <w:vertAlign w:val="subscript"/>
        </w:rPr>
        <w:t>0</w:t>
      </w:r>
      <w:r w:rsidRPr="00D923A5">
        <w:rPr>
          <w:rFonts w:ascii="Times New Roman" w:eastAsiaTheme="minorEastAsia" w:hAnsi="Times New Roman" w:cs="Times New Roman"/>
        </w:rPr>
        <w:t xml:space="preserve"> = Bobot awal buah sawo (g)</w:t>
      </w:r>
    </w:p>
    <w:p w:rsidR="00D923A5" w:rsidRPr="00D923A5" w:rsidRDefault="00D923A5" w:rsidP="00D923A5">
      <w:pPr>
        <w:spacing w:after="0" w:line="240" w:lineRule="auto"/>
        <w:jc w:val="both"/>
        <w:rPr>
          <w:rFonts w:ascii="Times New Roman" w:eastAsiaTheme="minorEastAsia" w:hAnsi="Times New Roman" w:cs="Times New Roman"/>
        </w:rPr>
      </w:pPr>
      <w:r w:rsidRPr="00D923A5">
        <w:rPr>
          <w:rFonts w:ascii="Times New Roman" w:eastAsiaTheme="minorEastAsia" w:hAnsi="Times New Roman" w:cs="Times New Roman"/>
        </w:rPr>
        <w:t>W</w:t>
      </w:r>
      <w:r w:rsidRPr="00D923A5">
        <w:rPr>
          <w:rFonts w:ascii="Times New Roman" w:eastAsiaTheme="minorEastAsia" w:hAnsi="Times New Roman" w:cs="Times New Roman"/>
          <w:vertAlign w:val="subscript"/>
        </w:rPr>
        <w:t>1</w:t>
      </w:r>
      <w:r w:rsidRPr="00D923A5">
        <w:rPr>
          <w:rFonts w:ascii="Times New Roman" w:eastAsiaTheme="minorEastAsia" w:hAnsi="Times New Roman" w:cs="Times New Roman"/>
        </w:rPr>
        <w:t xml:space="preserve"> = Bobot akhir buah sawo (g)</w:t>
      </w:r>
    </w:p>
    <w:p w:rsidR="00D923A5" w:rsidRPr="004E23E0" w:rsidRDefault="00D923A5" w:rsidP="00D923A5">
      <w:pPr>
        <w:spacing w:after="0" w:line="240" w:lineRule="auto"/>
        <w:jc w:val="both"/>
      </w:pPr>
    </w:p>
    <w:p w:rsidR="00355196" w:rsidRDefault="00C30EE3" w:rsidP="00DD7F1C">
      <w:pPr>
        <w:pStyle w:val="Caption"/>
        <w:spacing w:after="0"/>
        <w:jc w:val="center"/>
      </w:pPr>
      <w:r>
        <w:rPr>
          <w:noProof/>
        </w:rPr>
        <w:drawing>
          <wp:inline distT="0" distB="0" distL="0" distR="0" wp14:anchorId="0658BC12" wp14:editId="1533A98D">
            <wp:extent cx="3646800" cy="2206800"/>
            <wp:effectExtent l="0" t="0" r="11430" b="222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D7F1C" w:rsidRDefault="00DD7F1C" w:rsidP="00DD7F1C">
      <w:pPr>
        <w:pStyle w:val="Caption"/>
        <w:spacing w:after="0"/>
        <w:jc w:val="center"/>
        <w:rPr>
          <w:rFonts w:ascii="Times New Roman" w:hAnsi="Times New Roman" w:cs="Times New Roman"/>
          <w:b w:val="0"/>
          <w:color w:val="000000" w:themeColor="text1"/>
          <w:sz w:val="22"/>
          <w:szCs w:val="22"/>
        </w:rPr>
      </w:pPr>
      <w:proofErr w:type="gramStart"/>
      <w:r w:rsidRPr="00DD7F1C">
        <w:rPr>
          <w:rFonts w:ascii="Times New Roman" w:hAnsi="Times New Roman" w:cs="Times New Roman"/>
          <w:b w:val="0"/>
          <w:color w:val="000000" w:themeColor="text1"/>
          <w:sz w:val="22"/>
          <w:szCs w:val="22"/>
        </w:rPr>
        <w:t xml:space="preserve">Gambar </w:t>
      </w:r>
      <w:r w:rsidRPr="00DD7F1C">
        <w:rPr>
          <w:rFonts w:ascii="Times New Roman" w:hAnsi="Times New Roman" w:cs="Times New Roman"/>
          <w:b w:val="0"/>
          <w:color w:val="000000" w:themeColor="text1"/>
          <w:sz w:val="22"/>
          <w:szCs w:val="22"/>
        </w:rPr>
        <w:fldChar w:fldCharType="begin"/>
      </w:r>
      <w:r w:rsidRPr="00DD7F1C">
        <w:rPr>
          <w:rFonts w:ascii="Times New Roman" w:hAnsi="Times New Roman" w:cs="Times New Roman"/>
          <w:b w:val="0"/>
          <w:color w:val="000000" w:themeColor="text1"/>
          <w:sz w:val="22"/>
          <w:szCs w:val="22"/>
        </w:rPr>
        <w:instrText xml:space="preserve"> SEQ Gambar \* ARABIC </w:instrText>
      </w:r>
      <w:r w:rsidRPr="00DD7F1C">
        <w:rPr>
          <w:rFonts w:ascii="Times New Roman" w:hAnsi="Times New Roman" w:cs="Times New Roman"/>
          <w:b w:val="0"/>
          <w:color w:val="000000" w:themeColor="text1"/>
          <w:sz w:val="22"/>
          <w:szCs w:val="22"/>
        </w:rPr>
        <w:fldChar w:fldCharType="separate"/>
      </w:r>
      <w:r w:rsidR="00EC5866">
        <w:rPr>
          <w:rFonts w:ascii="Times New Roman" w:hAnsi="Times New Roman" w:cs="Times New Roman"/>
          <w:b w:val="0"/>
          <w:noProof/>
          <w:color w:val="000000" w:themeColor="text1"/>
          <w:sz w:val="22"/>
          <w:szCs w:val="22"/>
        </w:rPr>
        <w:t>2</w:t>
      </w:r>
      <w:r w:rsidRPr="00DD7F1C">
        <w:rPr>
          <w:rFonts w:ascii="Times New Roman" w:hAnsi="Times New Roman" w:cs="Times New Roman"/>
          <w:b w:val="0"/>
          <w:color w:val="000000" w:themeColor="text1"/>
          <w:sz w:val="22"/>
          <w:szCs w:val="22"/>
        </w:rPr>
        <w:fldChar w:fldCharType="end"/>
      </w:r>
      <w:r w:rsidRPr="00DD7F1C">
        <w:rPr>
          <w:rFonts w:ascii="Times New Roman" w:hAnsi="Times New Roman" w:cs="Times New Roman"/>
          <w:b w:val="0"/>
          <w:color w:val="000000" w:themeColor="text1"/>
          <w:sz w:val="22"/>
          <w:szCs w:val="22"/>
        </w:rPr>
        <w:t>.</w:t>
      </w:r>
      <w:proofErr w:type="gramEnd"/>
      <w:r w:rsidRPr="00DD7F1C">
        <w:rPr>
          <w:rFonts w:ascii="Times New Roman" w:hAnsi="Times New Roman" w:cs="Times New Roman"/>
          <w:b w:val="0"/>
          <w:color w:val="000000" w:themeColor="text1"/>
          <w:sz w:val="22"/>
          <w:szCs w:val="22"/>
        </w:rPr>
        <w:t xml:space="preserve"> Grafik Susut Bobot </w:t>
      </w:r>
      <w:r w:rsidR="000721CE">
        <w:rPr>
          <w:rFonts w:ascii="Times New Roman" w:hAnsi="Times New Roman" w:cs="Times New Roman"/>
          <w:b w:val="0"/>
          <w:color w:val="auto"/>
          <w:sz w:val="22"/>
          <w:szCs w:val="22"/>
        </w:rPr>
        <w:t xml:space="preserve">pada Masing-Masing </w:t>
      </w:r>
      <w:r w:rsidR="000721CE" w:rsidRPr="00445D01">
        <w:rPr>
          <w:rFonts w:ascii="Times New Roman" w:hAnsi="Times New Roman" w:cs="Times New Roman"/>
          <w:b w:val="0"/>
          <w:color w:val="auto"/>
          <w:sz w:val="22"/>
          <w:szCs w:val="22"/>
        </w:rPr>
        <w:t>Perlakuan</w:t>
      </w:r>
      <w:r w:rsidR="000721CE">
        <w:rPr>
          <w:rFonts w:ascii="Times New Roman" w:hAnsi="Times New Roman" w:cs="Times New Roman"/>
          <w:b w:val="0"/>
          <w:color w:val="auto"/>
          <w:sz w:val="22"/>
          <w:szCs w:val="22"/>
        </w:rPr>
        <w:t xml:space="preserve"> Ketinggian</w:t>
      </w:r>
      <w:r w:rsidR="000721CE">
        <w:rPr>
          <w:rFonts w:ascii="Times New Roman" w:hAnsi="Times New Roman" w:cs="Times New Roman"/>
          <w:b w:val="0"/>
          <w:color w:val="000000" w:themeColor="text1"/>
          <w:sz w:val="22"/>
          <w:szCs w:val="22"/>
        </w:rPr>
        <w:t xml:space="preserve"> </w:t>
      </w:r>
    </w:p>
    <w:p w:rsidR="00C30EE3" w:rsidRDefault="00C30EE3" w:rsidP="00C30EE3">
      <w:pPr>
        <w:spacing w:after="0" w:line="240" w:lineRule="auto"/>
        <w:ind w:firstLine="720"/>
        <w:jc w:val="both"/>
        <w:rPr>
          <w:rFonts w:ascii="Times New Roman" w:hAnsi="Times New Roman" w:cs="Times New Roman"/>
        </w:rPr>
      </w:pPr>
    </w:p>
    <w:p w:rsidR="00C30EE3" w:rsidRPr="00C30EE3" w:rsidRDefault="00C30EE3" w:rsidP="00C30EE3">
      <w:pPr>
        <w:spacing w:after="0" w:line="240" w:lineRule="auto"/>
        <w:ind w:firstLine="720"/>
        <w:jc w:val="both"/>
        <w:rPr>
          <w:rFonts w:ascii="Times New Roman" w:hAnsi="Times New Roman" w:cs="Times New Roman"/>
        </w:rPr>
      </w:pPr>
      <w:proofErr w:type="gramStart"/>
      <w:r w:rsidRPr="00C30EE3">
        <w:rPr>
          <w:rFonts w:ascii="Times New Roman" w:hAnsi="Times New Roman" w:cs="Times New Roman"/>
        </w:rPr>
        <w:t>Grafik diatas m</w:t>
      </w:r>
      <w:r w:rsidR="00DD7F1C" w:rsidRPr="00C30EE3">
        <w:rPr>
          <w:rFonts w:ascii="Times New Roman" w:hAnsi="Times New Roman" w:cs="Times New Roman"/>
        </w:rPr>
        <w:t xml:space="preserve">enunjukkan </w:t>
      </w:r>
      <w:r w:rsidRPr="00C30EE3">
        <w:rPr>
          <w:rFonts w:ascii="Times New Roman" w:hAnsi="Times New Roman" w:cs="Times New Roman"/>
        </w:rPr>
        <w:t>bahwa masing-masing perlakuan ketinggian jatuh buah sawo menghasilkan nilai susut bobot yang berbeda.</w:t>
      </w:r>
      <w:proofErr w:type="gramEnd"/>
      <w:r w:rsidRPr="00C30EE3">
        <w:rPr>
          <w:rFonts w:ascii="Times New Roman" w:hAnsi="Times New Roman" w:cs="Times New Roman"/>
        </w:rPr>
        <w:t xml:space="preserve"> Ketinggian jatuh 0 cm mempunyai nilai susut bobot yang lebih rendah dibandingkan ketinggian jatuh 20 cm dan 40 cm. </w:t>
      </w:r>
      <w:r w:rsidR="00D923A5">
        <w:rPr>
          <w:rFonts w:ascii="Times New Roman" w:hAnsi="Times New Roman" w:cs="Times New Roman"/>
        </w:rPr>
        <w:t>G</w:t>
      </w:r>
      <w:r w:rsidRPr="00C30EE3">
        <w:rPr>
          <w:rFonts w:ascii="Times New Roman" w:hAnsi="Times New Roman" w:cs="Times New Roman"/>
        </w:rPr>
        <w:t xml:space="preserve">rafik diatas </w:t>
      </w:r>
      <w:r w:rsidR="00D923A5">
        <w:rPr>
          <w:rFonts w:ascii="Times New Roman" w:hAnsi="Times New Roman" w:cs="Times New Roman"/>
        </w:rPr>
        <w:t xml:space="preserve">juga menunjukkan </w:t>
      </w:r>
      <w:r w:rsidRPr="00C30EE3">
        <w:rPr>
          <w:rFonts w:ascii="Times New Roman" w:hAnsi="Times New Roman" w:cs="Times New Roman"/>
        </w:rPr>
        <w:t>bahwa perlakuan ketinggian jatuh berhubungan secara linear dengan penurunan susut bobot buah sawo dan membentuk persamaan</w:t>
      </w:r>
      <w:r w:rsidR="00D923A5">
        <w:rPr>
          <w:rFonts w:ascii="Times New Roman" w:hAnsi="Times New Roman" w:cs="Times New Roman"/>
        </w:rPr>
        <w:t xml:space="preserve"> regresi linear sederhana y = 0,0184x + 2,</w:t>
      </w:r>
      <w:r w:rsidRPr="00C30EE3">
        <w:rPr>
          <w:rFonts w:ascii="Times New Roman" w:hAnsi="Times New Roman" w:cs="Times New Roman"/>
        </w:rPr>
        <w:t>5077 dengan nilai R</w:t>
      </w:r>
      <w:r w:rsidRPr="00C30EE3">
        <w:rPr>
          <w:rFonts w:ascii="Times New Roman" w:hAnsi="Times New Roman" w:cs="Times New Roman"/>
          <w:vertAlign w:val="superscript"/>
        </w:rPr>
        <w:t>2</w:t>
      </w:r>
      <w:r w:rsidRPr="00C30EE3">
        <w:rPr>
          <w:rFonts w:ascii="Times New Roman" w:hAnsi="Times New Roman" w:cs="Times New Roman"/>
        </w:rPr>
        <w:t xml:space="preserve"> sebesar 1. </w:t>
      </w:r>
      <w:r w:rsidRPr="00C30EE3">
        <w:rPr>
          <w:rFonts w:ascii="Times New Roman" w:hAnsi="Times New Roman" w:cs="Times New Roman"/>
          <w:lang w:val="id-ID"/>
        </w:rPr>
        <w:t>Nilai R</w:t>
      </w:r>
      <w:r w:rsidRPr="00C30EE3">
        <w:rPr>
          <w:rFonts w:ascii="Times New Roman" w:hAnsi="Times New Roman" w:cs="Times New Roman"/>
          <w:vertAlign w:val="subscript"/>
          <w:lang w:val="id-ID"/>
        </w:rPr>
        <w:t>2</w:t>
      </w:r>
      <w:r w:rsidRPr="00C30EE3">
        <w:rPr>
          <w:rFonts w:ascii="Times New Roman" w:hAnsi="Times New Roman" w:cs="Times New Roman"/>
          <w:lang w:val="id-ID"/>
        </w:rPr>
        <w:t xml:space="preserve"> me</w:t>
      </w:r>
      <w:r w:rsidR="00D923A5">
        <w:rPr>
          <w:rFonts w:ascii="Times New Roman" w:hAnsi="Times New Roman" w:cs="Times New Roman"/>
        </w:rPr>
        <w:t>mbuktikan</w:t>
      </w:r>
      <w:r w:rsidRPr="00C30EE3">
        <w:rPr>
          <w:rFonts w:ascii="Times New Roman" w:hAnsi="Times New Roman" w:cs="Times New Roman"/>
          <w:lang w:val="id-ID"/>
        </w:rPr>
        <w:t xml:space="preserve"> bahwa ketinggian jatuh memiliki pengaruh kuat terhadap penurunan susut bobot buah sawo. Berikut ini akan dilakukan uji ANOVA terhadap nilai susut bobot buah sawo untuk melihat besar pengaruh ketinggian jat</w:t>
      </w:r>
      <w:r w:rsidR="00D923A5">
        <w:rPr>
          <w:rFonts w:ascii="Times New Roman" w:hAnsi="Times New Roman" w:cs="Times New Roman"/>
          <w:lang w:val="id-ID"/>
        </w:rPr>
        <w:t xml:space="preserve">uh terhadap perubahan nilai </w:t>
      </w:r>
      <w:r w:rsidR="00D923A5">
        <w:rPr>
          <w:rFonts w:ascii="Times New Roman" w:hAnsi="Times New Roman" w:cs="Times New Roman"/>
        </w:rPr>
        <w:t>susut bobot</w:t>
      </w:r>
      <w:r w:rsidRPr="00C30EE3">
        <w:rPr>
          <w:rFonts w:ascii="Times New Roman" w:hAnsi="Times New Roman" w:cs="Times New Roman"/>
          <w:lang w:val="id-ID"/>
        </w:rPr>
        <w:t xml:space="preserve"> buah sawo. </w:t>
      </w:r>
      <w:r w:rsidR="00D923A5">
        <w:rPr>
          <w:rFonts w:ascii="Times New Roman" w:hAnsi="Times New Roman" w:cs="Times New Roman"/>
        </w:rPr>
        <w:t xml:space="preserve">Analisis ANOVA dan uji </w:t>
      </w:r>
      <w:proofErr w:type="gramStart"/>
      <w:r w:rsidR="00D923A5" w:rsidRPr="00D923A5">
        <w:rPr>
          <w:rFonts w:ascii="Times New Roman" w:hAnsi="Times New Roman" w:cs="Times New Roman"/>
          <w:i/>
        </w:rPr>
        <w:t>duncan</w:t>
      </w:r>
      <w:proofErr w:type="gramEnd"/>
      <w:r w:rsidR="00D923A5">
        <w:rPr>
          <w:rFonts w:ascii="Times New Roman" w:hAnsi="Times New Roman" w:cs="Times New Roman"/>
        </w:rPr>
        <w:t xml:space="preserve"> susut </w:t>
      </w:r>
      <w:r w:rsidR="00D923A5" w:rsidRPr="00C30EE3">
        <w:rPr>
          <w:rFonts w:ascii="Times New Roman" w:hAnsi="Times New Roman" w:cs="Times New Roman"/>
        </w:rPr>
        <w:t>bobot buah sawo</w:t>
      </w:r>
      <w:r w:rsidRPr="00C30EE3">
        <w:rPr>
          <w:rFonts w:ascii="Times New Roman" w:hAnsi="Times New Roman" w:cs="Times New Roman"/>
        </w:rPr>
        <w:t xml:space="preserve"> dapat dilihat pada Tabel </w:t>
      </w:r>
      <w:r>
        <w:rPr>
          <w:rFonts w:ascii="Times New Roman" w:hAnsi="Times New Roman" w:cs="Times New Roman"/>
        </w:rPr>
        <w:t>3</w:t>
      </w:r>
      <w:r w:rsidR="00D923A5">
        <w:rPr>
          <w:rFonts w:ascii="Times New Roman" w:hAnsi="Times New Roman" w:cs="Times New Roman"/>
        </w:rPr>
        <w:t xml:space="preserve"> dan 4.</w:t>
      </w:r>
    </w:p>
    <w:p w:rsidR="004F3771" w:rsidRDefault="00557183" w:rsidP="00D923A5">
      <w:pPr>
        <w:pStyle w:val="Caption"/>
        <w:spacing w:before="240" w:after="0"/>
        <w:jc w:val="center"/>
        <w:rPr>
          <w:rFonts w:ascii="Times New Roman" w:hAnsi="Times New Roman" w:cs="Times New Roman"/>
          <w:b w:val="0"/>
          <w:color w:val="auto"/>
          <w:sz w:val="22"/>
          <w:szCs w:val="22"/>
        </w:rPr>
      </w:pPr>
      <w:proofErr w:type="gramStart"/>
      <w:r w:rsidRPr="00557183">
        <w:rPr>
          <w:rFonts w:ascii="Times New Roman" w:hAnsi="Times New Roman" w:cs="Times New Roman"/>
          <w:b w:val="0"/>
          <w:color w:val="auto"/>
          <w:sz w:val="22"/>
          <w:szCs w:val="22"/>
        </w:rPr>
        <w:t xml:space="preserve">Tabel </w:t>
      </w:r>
      <w:r w:rsidR="00C30EE3">
        <w:rPr>
          <w:rFonts w:ascii="Times New Roman" w:hAnsi="Times New Roman" w:cs="Times New Roman"/>
          <w:b w:val="0"/>
          <w:color w:val="auto"/>
          <w:sz w:val="22"/>
          <w:szCs w:val="22"/>
        </w:rPr>
        <w:t>3</w:t>
      </w:r>
      <w:r w:rsidRPr="00557183">
        <w:rPr>
          <w:rFonts w:ascii="Times New Roman" w:hAnsi="Times New Roman" w:cs="Times New Roman"/>
          <w:b w:val="0"/>
          <w:color w:val="auto"/>
          <w:sz w:val="22"/>
          <w:szCs w:val="22"/>
        </w:rPr>
        <w:t>.</w:t>
      </w:r>
      <w:proofErr w:type="gramEnd"/>
      <w:r w:rsidRPr="00557183">
        <w:rPr>
          <w:rFonts w:ascii="Times New Roman" w:hAnsi="Times New Roman" w:cs="Times New Roman"/>
          <w:b w:val="0"/>
          <w:color w:val="auto"/>
          <w:sz w:val="22"/>
          <w:szCs w:val="22"/>
        </w:rPr>
        <w:t xml:space="preserve"> Uji Anova Susut Bobot</w:t>
      </w:r>
    </w:p>
    <w:tbl>
      <w:tblPr>
        <w:tblW w:w="11104" w:type="dxa"/>
        <w:tblInd w:w="93" w:type="dxa"/>
        <w:tblLook w:val="04A0" w:firstRow="1" w:lastRow="0" w:firstColumn="1" w:lastColumn="0" w:noHBand="0" w:noVBand="1"/>
      </w:tblPr>
      <w:tblGrid>
        <w:gridCol w:w="3108"/>
        <w:gridCol w:w="1332"/>
        <w:gridCol w:w="1332"/>
        <w:gridCol w:w="1332"/>
        <w:gridCol w:w="1336"/>
        <w:gridCol w:w="1332"/>
        <w:gridCol w:w="1332"/>
      </w:tblGrid>
      <w:tr w:rsidR="00C30EE3" w:rsidRPr="00C30EE3" w:rsidTr="00FD43FF">
        <w:trPr>
          <w:trHeight w:val="356"/>
        </w:trPr>
        <w:tc>
          <w:tcPr>
            <w:tcW w:w="3108" w:type="dxa"/>
            <w:tcBorders>
              <w:top w:val="single" w:sz="8" w:space="0" w:color="auto"/>
              <w:left w:val="nil"/>
              <w:bottom w:val="single" w:sz="8" w:space="0" w:color="auto"/>
              <w:right w:val="nil"/>
            </w:tcBorders>
            <w:shd w:val="clear" w:color="auto" w:fill="auto"/>
            <w:noWrap/>
            <w:vAlign w:val="center"/>
            <w:hideMark/>
          </w:tcPr>
          <w:p w:rsidR="00C30EE3" w:rsidRPr="00C30EE3" w:rsidRDefault="00C30EE3" w:rsidP="00C30EE3">
            <w:pPr>
              <w:spacing w:after="0" w:line="240" w:lineRule="auto"/>
              <w:jc w:val="center"/>
              <w:rPr>
                <w:rFonts w:ascii="Times New Roman" w:eastAsia="Times New Roman" w:hAnsi="Times New Roman" w:cs="Times New Roman"/>
                <w:color w:val="000000"/>
                <w:sz w:val="20"/>
                <w:szCs w:val="20"/>
              </w:rPr>
            </w:pPr>
            <w:r w:rsidRPr="00C30EE3">
              <w:rPr>
                <w:rFonts w:ascii="Times New Roman" w:eastAsia="Times New Roman" w:hAnsi="Times New Roman" w:cs="Times New Roman"/>
                <w:color w:val="000000"/>
                <w:sz w:val="20"/>
                <w:szCs w:val="20"/>
              </w:rPr>
              <w:t>Sumber Keragaman</w:t>
            </w:r>
          </w:p>
        </w:tc>
        <w:tc>
          <w:tcPr>
            <w:tcW w:w="1332" w:type="dxa"/>
            <w:tcBorders>
              <w:top w:val="single" w:sz="8" w:space="0" w:color="auto"/>
              <w:left w:val="nil"/>
              <w:bottom w:val="single" w:sz="8" w:space="0" w:color="auto"/>
              <w:right w:val="nil"/>
            </w:tcBorders>
            <w:shd w:val="clear" w:color="auto" w:fill="auto"/>
            <w:noWrap/>
            <w:vAlign w:val="center"/>
            <w:hideMark/>
          </w:tcPr>
          <w:p w:rsidR="00C30EE3" w:rsidRPr="00C30EE3" w:rsidRDefault="00C30EE3" w:rsidP="00C30EE3">
            <w:pPr>
              <w:spacing w:after="0" w:line="240" w:lineRule="auto"/>
              <w:jc w:val="center"/>
              <w:rPr>
                <w:rFonts w:ascii="Times New Roman" w:eastAsia="Times New Roman" w:hAnsi="Times New Roman" w:cs="Times New Roman"/>
                <w:color w:val="000000"/>
                <w:sz w:val="20"/>
                <w:szCs w:val="20"/>
              </w:rPr>
            </w:pPr>
            <w:r w:rsidRPr="00C30EE3">
              <w:rPr>
                <w:rFonts w:ascii="Times New Roman" w:eastAsia="Times New Roman" w:hAnsi="Times New Roman" w:cs="Times New Roman"/>
                <w:color w:val="000000"/>
                <w:sz w:val="20"/>
                <w:szCs w:val="20"/>
              </w:rPr>
              <w:t>JK</w:t>
            </w:r>
          </w:p>
        </w:tc>
        <w:tc>
          <w:tcPr>
            <w:tcW w:w="1332" w:type="dxa"/>
            <w:tcBorders>
              <w:top w:val="single" w:sz="8" w:space="0" w:color="auto"/>
              <w:left w:val="nil"/>
              <w:bottom w:val="single" w:sz="8" w:space="0" w:color="auto"/>
              <w:right w:val="nil"/>
            </w:tcBorders>
            <w:shd w:val="clear" w:color="auto" w:fill="auto"/>
            <w:noWrap/>
            <w:vAlign w:val="center"/>
            <w:hideMark/>
          </w:tcPr>
          <w:p w:rsidR="00C30EE3" w:rsidRPr="00C30EE3" w:rsidRDefault="00C30EE3" w:rsidP="00C30EE3">
            <w:pPr>
              <w:spacing w:after="0" w:line="240" w:lineRule="auto"/>
              <w:jc w:val="center"/>
              <w:rPr>
                <w:rFonts w:ascii="Times New Roman" w:eastAsia="Times New Roman" w:hAnsi="Times New Roman" w:cs="Times New Roman"/>
                <w:color w:val="000000"/>
                <w:sz w:val="20"/>
                <w:szCs w:val="20"/>
              </w:rPr>
            </w:pPr>
            <w:r w:rsidRPr="00C30EE3">
              <w:rPr>
                <w:rFonts w:ascii="Times New Roman" w:eastAsia="Times New Roman" w:hAnsi="Times New Roman" w:cs="Times New Roman"/>
                <w:color w:val="000000"/>
                <w:sz w:val="20"/>
                <w:szCs w:val="20"/>
              </w:rPr>
              <w:t>DB</w:t>
            </w:r>
          </w:p>
        </w:tc>
        <w:tc>
          <w:tcPr>
            <w:tcW w:w="1332" w:type="dxa"/>
            <w:tcBorders>
              <w:top w:val="single" w:sz="8" w:space="0" w:color="auto"/>
              <w:left w:val="nil"/>
              <w:bottom w:val="single" w:sz="8" w:space="0" w:color="auto"/>
              <w:right w:val="nil"/>
            </w:tcBorders>
            <w:shd w:val="clear" w:color="auto" w:fill="auto"/>
            <w:noWrap/>
            <w:vAlign w:val="center"/>
            <w:hideMark/>
          </w:tcPr>
          <w:p w:rsidR="00C30EE3" w:rsidRPr="00C30EE3" w:rsidRDefault="00C30EE3" w:rsidP="00C30EE3">
            <w:pPr>
              <w:spacing w:after="0" w:line="240" w:lineRule="auto"/>
              <w:jc w:val="center"/>
              <w:rPr>
                <w:rFonts w:ascii="Times New Roman" w:eastAsia="Times New Roman" w:hAnsi="Times New Roman" w:cs="Times New Roman"/>
                <w:color w:val="000000"/>
                <w:sz w:val="20"/>
                <w:szCs w:val="20"/>
              </w:rPr>
            </w:pPr>
            <w:r w:rsidRPr="00C30EE3">
              <w:rPr>
                <w:rFonts w:ascii="Times New Roman" w:eastAsia="Times New Roman" w:hAnsi="Times New Roman" w:cs="Times New Roman"/>
                <w:color w:val="000000"/>
                <w:sz w:val="20"/>
                <w:szCs w:val="20"/>
              </w:rPr>
              <w:t>KT</w:t>
            </w:r>
          </w:p>
        </w:tc>
        <w:tc>
          <w:tcPr>
            <w:tcW w:w="1336" w:type="dxa"/>
            <w:tcBorders>
              <w:top w:val="single" w:sz="8" w:space="0" w:color="auto"/>
              <w:left w:val="nil"/>
              <w:bottom w:val="single" w:sz="8" w:space="0" w:color="auto"/>
              <w:right w:val="nil"/>
            </w:tcBorders>
            <w:shd w:val="clear" w:color="auto" w:fill="auto"/>
            <w:noWrap/>
            <w:vAlign w:val="center"/>
            <w:hideMark/>
          </w:tcPr>
          <w:p w:rsidR="00C30EE3" w:rsidRPr="00C30EE3" w:rsidRDefault="00C30EE3" w:rsidP="00C30EE3">
            <w:pPr>
              <w:spacing w:after="0" w:line="240" w:lineRule="auto"/>
              <w:jc w:val="center"/>
              <w:rPr>
                <w:rFonts w:ascii="Times New Roman" w:eastAsia="Times New Roman" w:hAnsi="Times New Roman" w:cs="Times New Roman"/>
                <w:color w:val="000000"/>
                <w:sz w:val="20"/>
                <w:szCs w:val="20"/>
              </w:rPr>
            </w:pPr>
            <w:r w:rsidRPr="00C30EE3">
              <w:rPr>
                <w:rFonts w:ascii="Times New Roman" w:eastAsia="Times New Roman" w:hAnsi="Times New Roman" w:cs="Times New Roman"/>
                <w:color w:val="000000"/>
                <w:sz w:val="20"/>
                <w:szCs w:val="20"/>
              </w:rPr>
              <w:t>Fhitung</w:t>
            </w:r>
          </w:p>
        </w:tc>
        <w:tc>
          <w:tcPr>
            <w:tcW w:w="1332" w:type="dxa"/>
            <w:tcBorders>
              <w:top w:val="single" w:sz="8" w:space="0" w:color="auto"/>
              <w:left w:val="nil"/>
              <w:bottom w:val="single" w:sz="8" w:space="0" w:color="auto"/>
              <w:right w:val="nil"/>
            </w:tcBorders>
            <w:shd w:val="clear" w:color="auto" w:fill="auto"/>
            <w:noWrap/>
            <w:vAlign w:val="center"/>
            <w:hideMark/>
          </w:tcPr>
          <w:p w:rsidR="00C30EE3" w:rsidRPr="00C30EE3" w:rsidRDefault="00C30EE3" w:rsidP="00C30EE3">
            <w:pPr>
              <w:spacing w:after="0" w:line="240" w:lineRule="auto"/>
              <w:jc w:val="center"/>
              <w:rPr>
                <w:rFonts w:ascii="Times New Roman" w:eastAsia="Times New Roman" w:hAnsi="Times New Roman" w:cs="Times New Roman"/>
                <w:i/>
                <w:iCs/>
                <w:color w:val="000000"/>
                <w:sz w:val="20"/>
                <w:szCs w:val="20"/>
              </w:rPr>
            </w:pPr>
            <w:r w:rsidRPr="00C30EE3">
              <w:rPr>
                <w:rFonts w:ascii="Times New Roman" w:eastAsia="Times New Roman" w:hAnsi="Times New Roman" w:cs="Times New Roman"/>
                <w:i/>
                <w:iCs/>
                <w:color w:val="000000"/>
                <w:sz w:val="20"/>
                <w:szCs w:val="20"/>
              </w:rPr>
              <w:t>Sig.</w:t>
            </w:r>
          </w:p>
        </w:tc>
        <w:tc>
          <w:tcPr>
            <w:tcW w:w="1332" w:type="dxa"/>
            <w:tcBorders>
              <w:top w:val="single" w:sz="8" w:space="0" w:color="auto"/>
              <w:left w:val="nil"/>
              <w:bottom w:val="single" w:sz="8" w:space="0" w:color="auto"/>
              <w:right w:val="nil"/>
            </w:tcBorders>
            <w:shd w:val="clear" w:color="auto" w:fill="auto"/>
            <w:noWrap/>
            <w:vAlign w:val="center"/>
            <w:hideMark/>
          </w:tcPr>
          <w:p w:rsidR="00C30EE3" w:rsidRPr="00C30EE3" w:rsidRDefault="00C30EE3" w:rsidP="00C30EE3">
            <w:pPr>
              <w:spacing w:after="0" w:line="240" w:lineRule="auto"/>
              <w:jc w:val="center"/>
              <w:rPr>
                <w:rFonts w:ascii="Times New Roman" w:eastAsia="Times New Roman" w:hAnsi="Times New Roman" w:cs="Times New Roman"/>
                <w:i/>
                <w:iCs/>
                <w:color w:val="000000"/>
                <w:sz w:val="20"/>
                <w:szCs w:val="20"/>
              </w:rPr>
            </w:pPr>
            <w:r w:rsidRPr="00C30EE3">
              <w:rPr>
                <w:rFonts w:ascii="Times New Roman" w:eastAsia="Times New Roman" w:hAnsi="Times New Roman" w:cs="Times New Roman"/>
                <w:i/>
                <w:iCs/>
                <w:color w:val="000000"/>
                <w:sz w:val="20"/>
                <w:szCs w:val="20"/>
              </w:rPr>
              <w:t>Ftabel</w:t>
            </w:r>
          </w:p>
        </w:tc>
      </w:tr>
      <w:tr w:rsidR="00C30EE3" w:rsidRPr="00C30EE3" w:rsidTr="00FD43FF">
        <w:trPr>
          <w:trHeight w:val="340"/>
        </w:trPr>
        <w:tc>
          <w:tcPr>
            <w:tcW w:w="3108" w:type="dxa"/>
            <w:tcBorders>
              <w:top w:val="nil"/>
              <w:left w:val="nil"/>
              <w:bottom w:val="nil"/>
              <w:right w:val="nil"/>
            </w:tcBorders>
            <w:shd w:val="clear" w:color="auto" w:fill="auto"/>
            <w:noWrap/>
            <w:vAlign w:val="center"/>
            <w:hideMark/>
          </w:tcPr>
          <w:p w:rsidR="00C30EE3" w:rsidRPr="00C30EE3" w:rsidRDefault="00C30EE3" w:rsidP="00C30EE3">
            <w:pPr>
              <w:spacing w:after="0" w:line="240" w:lineRule="auto"/>
              <w:rPr>
                <w:rFonts w:ascii="Times New Roman" w:eastAsia="Times New Roman" w:hAnsi="Times New Roman" w:cs="Times New Roman"/>
                <w:color w:val="000000"/>
                <w:sz w:val="20"/>
                <w:szCs w:val="20"/>
              </w:rPr>
            </w:pPr>
            <w:r w:rsidRPr="00C30EE3">
              <w:rPr>
                <w:rFonts w:ascii="Times New Roman" w:eastAsia="Times New Roman" w:hAnsi="Times New Roman" w:cs="Times New Roman"/>
                <w:color w:val="000000"/>
                <w:sz w:val="20"/>
                <w:szCs w:val="20"/>
              </w:rPr>
              <w:t>Perlakuan</w:t>
            </w:r>
          </w:p>
        </w:tc>
        <w:tc>
          <w:tcPr>
            <w:tcW w:w="1332" w:type="dxa"/>
            <w:tcBorders>
              <w:top w:val="nil"/>
              <w:left w:val="nil"/>
              <w:bottom w:val="nil"/>
              <w:right w:val="nil"/>
            </w:tcBorders>
            <w:shd w:val="clear" w:color="auto" w:fill="auto"/>
            <w:noWrap/>
            <w:vAlign w:val="center"/>
            <w:hideMark/>
          </w:tcPr>
          <w:p w:rsidR="00C30EE3" w:rsidRPr="00C30EE3" w:rsidRDefault="00D923A5" w:rsidP="00C30E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C30EE3" w:rsidRPr="00C30EE3">
              <w:rPr>
                <w:rFonts w:ascii="Times New Roman" w:eastAsia="Times New Roman" w:hAnsi="Times New Roman" w:cs="Times New Roman"/>
                <w:color w:val="000000"/>
                <w:sz w:val="20"/>
                <w:szCs w:val="20"/>
              </w:rPr>
              <w:t>81</w:t>
            </w:r>
          </w:p>
        </w:tc>
        <w:tc>
          <w:tcPr>
            <w:tcW w:w="1332" w:type="dxa"/>
            <w:tcBorders>
              <w:top w:val="nil"/>
              <w:left w:val="nil"/>
              <w:bottom w:val="nil"/>
              <w:right w:val="nil"/>
            </w:tcBorders>
            <w:shd w:val="clear" w:color="auto" w:fill="auto"/>
            <w:noWrap/>
            <w:vAlign w:val="center"/>
            <w:hideMark/>
          </w:tcPr>
          <w:p w:rsidR="00C30EE3" w:rsidRPr="00C30EE3" w:rsidRDefault="00D923A5" w:rsidP="00C30E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r w:rsidR="00C30EE3" w:rsidRPr="00C30EE3">
              <w:rPr>
                <w:rFonts w:ascii="Times New Roman" w:eastAsia="Times New Roman" w:hAnsi="Times New Roman" w:cs="Times New Roman"/>
                <w:color w:val="000000"/>
                <w:sz w:val="20"/>
                <w:szCs w:val="20"/>
              </w:rPr>
              <w:t>00</w:t>
            </w:r>
          </w:p>
        </w:tc>
        <w:tc>
          <w:tcPr>
            <w:tcW w:w="1332" w:type="dxa"/>
            <w:tcBorders>
              <w:top w:val="nil"/>
              <w:left w:val="nil"/>
              <w:bottom w:val="nil"/>
              <w:right w:val="nil"/>
            </w:tcBorders>
            <w:shd w:val="clear" w:color="auto" w:fill="auto"/>
            <w:noWrap/>
            <w:vAlign w:val="center"/>
            <w:hideMark/>
          </w:tcPr>
          <w:p w:rsidR="00C30EE3" w:rsidRPr="00C30EE3" w:rsidRDefault="00D923A5" w:rsidP="00C30E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C30EE3" w:rsidRPr="00C30EE3">
              <w:rPr>
                <w:rFonts w:ascii="Times New Roman" w:eastAsia="Times New Roman" w:hAnsi="Times New Roman" w:cs="Times New Roman"/>
                <w:color w:val="000000"/>
                <w:sz w:val="20"/>
                <w:szCs w:val="20"/>
              </w:rPr>
              <w:t>41</w:t>
            </w:r>
          </w:p>
        </w:tc>
        <w:tc>
          <w:tcPr>
            <w:tcW w:w="1336" w:type="dxa"/>
            <w:tcBorders>
              <w:top w:val="nil"/>
              <w:left w:val="nil"/>
              <w:bottom w:val="nil"/>
              <w:right w:val="nil"/>
            </w:tcBorders>
            <w:shd w:val="clear" w:color="auto" w:fill="auto"/>
            <w:noWrap/>
            <w:vAlign w:val="center"/>
            <w:hideMark/>
          </w:tcPr>
          <w:p w:rsidR="00C30EE3" w:rsidRPr="00C30EE3" w:rsidRDefault="00D923A5" w:rsidP="00C30E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119,</w:t>
            </w:r>
            <w:r w:rsidR="00C30EE3" w:rsidRPr="00C30EE3">
              <w:rPr>
                <w:rFonts w:ascii="Times New Roman" w:eastAsia="Times New Roman" w:hAnsi="Times New Roman" w:cs="Times New Roman"/>
                <w:color w:val="000000"/>
                <w:sz w:val="20"/>
                <w:szCs w:val="20"/>
              </w:rPr>
              <w:t>89</w:t>
            </w:r>
          </w:p>
        </w:tc>
        <w:tc>
          <w:tcPr>
            <w:tcW w:w="1332" w:type="dxa"/>
            <w:tcBorders>
              <w:top w:val="nil"/>
              <w:left w:val="nil"/>
              <w:bottom w:val="nil"/>
              <w:right w:val="nil"/>
            </w:tcBorders>
            <w:shd w:val="clear" w:color="auto" w:fill="auto"/>
            <w:noWrap/>
            <w:vAlign w:val="center"/>
            <w:hideMark/>
          </w:tcPr>
          <w:p w:rsidR="00C30EE3" w:rsidRPr="00C30EE3" w:rsidRDefault="00D923A5" w:rsidP="00C30E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C30EE3" w:rsidRPr="00C30EE3">
              <w:rPr>
                <w:rFonts w:ascii="Times New Roman" w:eastAsia="Times New Roman" w:hAnsi="Times New Roman" w:cs="Times New Roman"/>
                <w:color w:val="000000"/>
                <w:sz w:val="20"/>
                <w:szCs w:val="20"/>
              </w:rPr>
              <w:t>00</w:t>
            </w:r>
          </w:p>
        </w:tc>
        <w:tc>
          <w:tcPr>
            <w:tcW w:w="1332" w:type="dxa"/>
            <w:tcBorders>
              <w:top w:val="nil"/>
              <w:left w:val="nil"/>
              <w:bottom w:val="nil"/>
              <w:right w:val="nil"/>
            </w:tcBorders>
            <w:shd w:val="clear" w:color="auto" w:fill="auto"/>
            <w:noWrap/>
            <w:vAlign w:val="center"/>
            <w:hideMark/>
          </w:tcPr>
          <w:p w:rsidR="00C30EE3" w:rsidRPr="00C30EE3" w:rsidRDefault="00D923A5" w:rsidP="00C30E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r w:rsidR="00C30EE3" w:rsidRPr="00C30EE3">
              <w:rPr>
                <w:rFonts w:ascii="Times New Roman" w:eastAsia="Times New Roman" w:hAnsi="Times New Roman" w:cs="Times New Roman"/>
                <w:color w:val="000000"/>
                <w:sz w:val="20"/>
                <w:szCs w:val="20"/>
              </w:rPr>
              <w:t>92</w:t>
            </w:r>
          </w:p>
        </w:tc>
      </w:tr>
      <w:tr w:rsidR="00C30EE3" w:rsidRPr="00C30EE3" w:rsidTr="00FD43FF">
        <w:trPr>
          <w:trHeight w:val="340"/>
        </w:trPr>
        <w:tc>
          <w:tcPr>
            <w:tcW w:w="3108" w:type="dxa"/>
            <w:tcBorders>
              <w:top w:val="nil"/>
              <w:left w:val="nil"/>
              <w:bottom w:val="nil"/>
              <w:right w:val="nil"/>
            </w:tcBorders>
            <w:shd w:val="clear" w:color="auto" w:fill="auto"/>
            <w:noWrap/>
            <w:vAlign w:val="center"/>
            <w:hideMark/>
          </w:tcPr>
          <w:p w:rsidR="00C30EE3" w:rsidRPr="00C30EE3" w:rsidRDefault="00C30EE3" w:rsidP="00C30EE3">
            <w:pPr>
              <w:spacing w:after="0" w:line="240" w:lineRule="auto"/>
              <w:rPr>
                <w:rFonts w:ascii="Times New Roman" w:eastAsia="Times New Roman" w:hAnsi="Times New Roman" w:cs="Times New Roman"/>
                <w:color w:val="000000"/>
                <w:sz w:val="20"/>
                <w:szCs w:val="20"/>
              </w:rPr>
            </w:pPr>
            <w:r w:rsidRPr="00C30EE3">
              <w:rPr>
                <w:rFonts w:ascii="Times New Roman" w:eastAsia="Times New Roman" w:hAnsi="Times New Roman" w:cs="Times New Roman"/>
                <w:color w:val="000000"/>
                <w:sz w:val="20"/>
                <w:szCs w:val="20"/>
              </w:rPr>
              <w:t>Galat</w:t>
            </w:r>
          </w:p>
        </w:tc>
        <w:tc>
          <w:tcPr>
            <w:tcW w:w="1332" w:type="dxa"/>
            <w:tcBorders>
              <w:top w:val="nil"/>
              <w:left w:val="nil"/>
              <w:bottom w:val="nil"/>
              <w:right w:val="nil"/>
            </w:tcBorders>
            <w:shd w:val="clear" w:color="auto" w:fill="auto"/>
            <w:noWrap/>
            <w:vAlign w:val="center"/>
            <w:hideMark/>
          </w:tcPr>
          <w:p w:rsidR="00C30EE3" w:rsidRPr="00C30EE3" w:rsidRDefault="00D923A5" w:rsidP="00C30E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C30EE3" w:rsidRPr="00C30EE3">
              <w:rPr>
                <w:rFonts w:ascii="Times New Roman" w:eastAsia="Times New Roman" w:hAnsi="Times New Roman" w:cs="Times New Roman"/>
                <w:color w:val="000000"/>
                <w:sz w:val="20"/>
                <w:szCs w:val="20"/>
              </w:rPr>
              <w:t>02</w:t>
            </w:r>
          </w:p>
        </w:tc>
        <w:tc>
          <w:tcPr>
            <w:tcW w:w="1332" w:type="dxa"/>
            <w:tcBorders>
              <w:top w:val="nil"/>
              <w:left w:val="nil"/>
              <w:bottom w:val="nil"/>
              <w:right w:val="nil"/>
            </w:tcBorders>
            <w:shd w:val="clear" w:color="auto" w:fill="auto"/>
            <w:noWrap/>
            <w:vAlign w:val="center"/>
            <w:hideMark/>
          </w:tcPr>
          <w:p w:rsidR="00C30EE3" w:rsidRPr="00C30EE3" w:rsidRDefault="00D923A5" w:rsidP="00C30E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r w:rsidR="00C30EE3" w:rsidRPr="00C30EE3">
              <w:rPr>
                <w:rFonts w:ascii="Times New Roman" w:eastAsia="Times New Roman" w:hAnsi="Times New Roman" w:cs="Times New Roman"/>
                <w:color w:val="000000"/>
                <w:sz w:val="20"/>
                <w:szCs w:val="20"/>
              </w:rPr>
              <w:t>00</w:t>
            </w:r>
          </w:p>
        </w:tc>
        <w:tc>
          <w:tcPr>
            <w:tcW w:w="1332" w:type="dxa"/>
            <w:tcBorders>
              <w:top w:val="nil"/>
              <w:left w:val="nil"/>
              <w:bottom w:val="nil"/>
              <w:right w:val="nil"/>
            </w:tcBorders>
            <w:shd w:val="clear" w:color="auto" w:fill="auto"/>
            <w:noWrap/>
            <w:vAlign w:val="center"/>
            <w:hideMark/>
          </w:tcPr>
          <w:p w:rsidR="00C30EE3" w:rsidRPr="00C30EE3" w:rsidRDefault="00D923A5" w:rsidP="00C30E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C30EE3" w:rsidRPr="00C30EE3">
              <w:rPr>
                <w:rFonts w:ascii="Times New Roman" w:eastAsia="Times New Roman" w:hAnsi="Times New Roman" w:cs="Times New Roman"/>
                <w:color w:val="000000"/>
                <w:sz w:val="20"/>
                <w:szCs w:val="20"/>
              </w:rPr>
              <w:t>00</w:t>
            </w:r>
          </w:p>
        </w:tc>
        <w:tc>
          <w:tcPr>
            <w:tcW w:w="1336" w:type="dxa"/>
            <w:tcBorders>
              <w:top w:val="nil"/>
              <w:left w:val="nil"/>
              <w:bottom w:val="nil"/>
              <w:right w:val="nil"/>
            </w:tcBorders>
            <w:shd w:val="clear" w:color="auto" w:fill="auto"/>
            <w:noWrap/>
            <w:vAlign w:val="center"/>
            <w:hideMark/>
          </w:tcPr>
          <w:p w:rsidR="00C30EE3" w:rsidRPr="00C30EE3" w:rsidRDefault="00C30EE3" w:rsidP="00C30EE3">
            <w:pPr>
              <w:spacing w:after="0" w:line="240" w:lineRule="auto"/>
              <w:jc w:val="center"/>
              <w:rPr>
                <w:rFonts w:ascii="Times New Roman" w:eastAsia="Times New Roman" w:hAnsi="Times New Roman" w:cs="Times New Roman"/>
                <w:color w:val="000000"/>
                <w:sz w:val="20"/>
                <w:szCs w:val="20"/>
              </w:rPr>
            </w:pPr>
          </w:p>
        </w:tc>
        <w:tc>
          <w:tcPr>
            <w:tcW w:w="1332" w:type="dxa"/>
            <w:tcBorders>
              <w:top w:val="nil"/>
              <w:left w:val="nil"/>
              <w:bottom w:val="nil"/>
              <w:right w:val="nil"/>
            </w:tcBorders>
            <w:shd w:val="clear" w:color="auto" w:fill="auto"/>
            <w:noWrap/>
            <w:vAlign w:val="center"/>
            <w:hideMark/>
          </w:tcPr>
          <w:p w:rsidR="00C30EE3" w:rsidRPr="00C30EE3" w:rsidRDefault="00C30EE3" w:rsidP="00C30EE3">
            <w:pPr>
              <w:spacing w:after="0" w:line="240" w:lineRule="auto"/>
              <w:jc w:val="center"/>
              <w:rPr>
                <w:rFonts w:ascii="Times New Roman" w:eastAsia="Times New Roman" w:hAnsi="Times New Roman" w:cs="Times New Roman"/>
                <w:color w:val="000000"/>
                <w:sz w:val="20"/>
                <w:szCs w:val="20"/>
              </w:rPr>
            </w:pPr>
          </w:p>
        </w:tc>
        <w:tc>
          <w:tcPr>
            <w:tcW w:w="1332" w:type="dxa"/>
            <w:tcBorders>
              <w:top w:val="nil"/>
              <w:left w:val="nil"/>
              <w:bottom w:val="nil"/>
              <w:right w:val="nil"/>
            </w:tcBorders>
            <w:shd w:val="clear" w:color="auto" w:fill="auto"/>
            <w:noWrap/>
            <w:vAlign w:val="center"/>
            <w:hideMark/>
          </w:tcPr>
          <w:p w:rsidR="00C30EE3" w:rsidRPr="00C30EE3" w:rsidRDefault="00C30EE3" w:rsidP="00C30EE3">
            <w:pPr>
              <w:spacing w:after="0" w:line="240" w:lineRule="auto"/>
              <w:jc w:val="center"/>
              <w:rPr>
                <w:rFonts w:ascii="Times New Roman" w:eastAsia="Times New Roman" w:hAnsi="Times New Roman" w:cs="Times New Roman"/>
                <w:color w:val="000000"/>
                <w:sz w:val="20"/>
                <w:szCs w:val="20"/>
              </w:rPr>
            </w:pPr>
          </w:p>
        </w:tc>
      </w:tr>
      <w:tr w:rsidR="00C30EE3" w:rsidRPr="00C30EE3" w:rsidTr="00FD43FF">
        <w:trPr>
          <w:trHeight w:val="340"/>
        </w:trPr>
        <w:tc>
          <w:tcPr>
            <w:tcW w:w="3108" w:type="dxa"/>
            <w:tcBorders>
              <w:top w:val="single" w:sz="4" w:space="0" w:color="auto"/>
              <w:left w:val="nil"/>
              <w:bottom w:val="single" w:sz="8" w:space="0" w:color="auto"/>
              <w:right w:val="nil"/>
            </w:tcBorders>
            <w:shd w:val="clear" w:color="auto" w:fill="auto"/>
            <w:noWrap/>
            <w:vAlign w:val="bottom"/>
            <w:hideMark/>
          </w:tcPr>
          <w:p w:rsidR="00C30EE3" w:rsidRPr="00C30EE3" w:rsidRDefault="00C30EE3" w:rsidP="00C30EE3">
            <w:pPr>
              <w:spacing w:after="0" w:line="240" w:lineRule="auto"/>
              <w:rPr>
                <w:rFonts w:ascii="Times New Roman" w:eastAsia="Times New Roman" w:hAnsi="Times New Roman" w:cs="Times New Roman"/>
                <w:color w:val="000000"/>
                <w:sz w:val="20"/>
                <w:szCs w:val="20"/>
              </w:rPr>
            </w:pPr>
            <w:r w:rsidRPr="00C30EE3">
              <w:rPr>
                <w:rFonts w:ascii="Times New Roman" w:eastAsia="Times New Roman" w:hAnsi="Times New Roman" w:cs="Times New Roman"/>
                <w:color w:val="000000"/>
                <w:sz w:val="20"/>
                <w:szCs w:val="20"/>
              </w:rPr>
              <w:t>Total</w:t>
            </w:r>
          </w:p>
        </w:tc>
        <w:tc>
          <w:tcPr>
            <w:tcW w:w="1332" w:type="dxa"/>
            <w:tcBorders>
              <w:top w:val="single" w:sz="4" w:space="0" w:color="auto"/>
              <w:left w:val="nil"/>
              <w:bottom w:val="single" w:sz="8" w:space="0" w:color="auto"/>
              <w:right w:val="nil"/>
            </w:tcBorders>
            <w:shd w:val="clear" w:color="auto" w:fill="auto"/>
            <w:noWrap/>
            <w:vAlign w:val="center"/>
            <w:hideMark/>
          </w:tcPr>
          <w:p w:rsidR="00C30EE3" w:rsidRPr="00C30EE3" w:rsidRDefault="00D923A5" w:rsidP="00C30E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C30EE3" w:rsidRPr="00C30EE3">
              <w:rPr>
                <w:rFonts w:ascii="Times New Roman" w:eastAsia="Times New Roman" w:hAnsi="Times New Roman" w:cs="Times New Roman"/>
                <w:color w:val="000000"/>
                <w:sz w:val="20"/>
                <w:szCs w:val="20"/>
              </w:rPr>
              <w:t>83</w:t>
            </w:r>
          </w:p>
        </w:tc>
        <w:tc>
          <w:tcPr>
            <w:tcW w:w="1332" w:type="dxa"/>
            <w:tcBorders>
              <w:top w:val="single" w:sz="4" w:space="0" w:color="auto"/>
              <w:left w:val="nil"/>
              <w:bottom w:val="single" w:sz="8" w:space="0" w:color="auto"/>
              <w:right w:val="nil"/>
            </w:tcBorders>
            <w:shd w:val="clear" w:color="auto" w:fill="auto"/>
            <w:noWrap/>
            <w:vAlign w:val="center"/>
            <w:hideMark/>
          </w:tcPr>
          <w:p w:rsidR="00C30EE3" w:rsidRPr="00C30EE3" w:rsidRDefault="00D923A5" w:rsidP="00C30EE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w:t>
            </w:r>
            <w:r w:rsidR="00C30EE3" w:rsidRPr="00C30EE3">
              <w:rPr>
                <w:rFonts w:ascii="Times New Roman" w:eastAsia="Times New Roman" w:hAnsi="Times New Roman" w:cs="Times New Roman"/>
                <w:color w:val="000000"/>
                <w:sz w:val="20"/>
                <w:szCs w:val="20"/>
              </w:rPr>
              <w:t>00</w:t>
            </w:r>
          </w:p>
        </w:tc>
        <w:tc>
          <w:tcPr>
            <w:tcW w:w="1332" w:type="dxa"/>
            <w:tcBorders>
              <w:top w:val="single" w:sz="4" w:space="0" w:color="auto"/>
              <w:left w:val="nil"/>
              <w:bottom w:val="single" w:sz="8" w:space="0" w:color="auto"/>
              <w:right w:val="nil"/>
            </w:tcBorders>
            <w:shd w:val="clear" w:color="auto" w:fill="auto"/>
            <w:noWrap/>
            <w:vAlign w:val="center"/>
            <w:hideMark/>
          </w:tcPr>
          <w:p w:rsidR="00C30EE3" w:rsidRPr="00C30EE3" w:rsidRDefault="00C30EE3" w:rsidP="00C30EE3">
            <w:pPr>
              <w:spacing w:after="0" w:line="240" w:lineRule="auto"/>
              <w:jc w:val="center"/>
              <w:rPr>
                <w:rFonts w:ascii="Times New Roman" w:eastAsia="Times New Roman" w:hAnsi="Times New Roman" w:cs="Times New Roman"/>
                <w:color w:val="000000"/>
                <w:sz w:val="20"/>
                <w:szCs w:val="20"/>
              </w:rPr>
            </w:pPr>
          </w:p>
        </w:tc>
        <w:tc>
          <w:tcPr>
            <w:tcW w:w="1336" w:type="dxa"/>
            <w:tcBorders>
              <w:top w:val="single" w:sz="4" w:space="0" w:color="auto"/>
              <w:left w:val="nil"/>
              <w:bottom w:val="single" w:sz="8" w:space="0" w:color="auto"/>
              <w:right w:val="nil"/>
            </w:tcBorders>
            <w:shd w:val="clear" w:color="auto" w:fill="auto"/>
            <w:noWrap/>
            <w:vAlign w:val="center"/>
            <w:hideMark/>
          </w:tcPr>
          <w:p w:rsidR="00C30EE3" w:rsidRPr="00C30EE3" w:rsidRDefault="00C30EE3" w:rsidP="00C30EE3">
            <w:pPr>
              <w:spacing w:after="0" w:line="240" w:lineRule="auto"/>
              <w:jc w:val="center"/>
              <w:rPr>
                <w:rFonts w:ascii="Times New Roman" w:eastAsia="Times New Roman" w:hAnsi="Times New Roman" w:cs="Times New Roman"/>
                <w:color w:val="000000"/>
                <w:sz w:val="20"/>
                <w:szCs w:val="20"/>
              </w:rPr>
            </w:pPr>
          </w:p>
        </w:tc>
        <w:tc>
          <w:tcPr>
            <w:tcW w:w="1332" w:type="dxa"/>
            <w:tcBorders>
              <w:top w:val="single" w:sz="4" w:space="0" w:color="auto"/>
              <w:left w:val="nil"/>
              <w:bottom w:val="single" w:sz="8" w:space="0" w:color="auto"/>
              <w:right w:val="nil"/>
            </w:tcBorders>
            <w:shd w:val="clear" w:color="auto" w:fill="auto"/>
            <w:noWrap/>
            <w:vAlign w:val="center"/>
            <w:hideMark/>
          </w:tcPr>
          <w:p w:rsidR="00C30EE3" w:rsidRPr="00C30EE3" w:rsidRDefault="00C30EE3" w:rsidP="00C30EE3">
            <w:pPr>
              <w:spacing w:after="0" w:line="240" w:lineRule="auto"/>
              <w:jc w:val="center"/>
              <w:rPr>
                <w:rFonts w:ascii="Times New Roman" w:eastAsia="Times New Roman" w:hAnsi="Times New Roman" w:cs="Times New Roman"/>
                <w:color w:val="000000"/>
                <w:sz w:val="20"/>
                <w:szCs w:val="20"/>
              </w:rPr>
            </w:pPr>
          </w:p>
        </w:tc>
        <w:tc>
          <w:tcPr>
            <w:tcW w:w="1332" w:type="dxa"/>
            <w:tcBorders>
              <w:top w:val="single" w:sz="4" w:space="0" w:color="auto"/>
              <w:left w:val="nil"/>
              <w:bottom w:val="single" w:sz="8" w:space="0" w:color="auto"/>
              <w:right w:val="nil"/>
            </w:tcBorders>
            <w:shd w:val="clear" w:color="auto" w:fill="auto"/>
            <w:noWrap/>
            <w:vAlign w:val="center"/>
            <w:hideMark/>
          </w:tcPr>
          <w:p w:rsidR="00C30EE3" w:rsidRPr="00C30EE3" w:rsidRDefault="00C30EE3" w:rsidP="00C30EE3">
            <w:pPr>
              <w:spacing w:after="0" w:line="240" w:lineRule="auto"/>
              <w:jc w:val="center"/>
              <w:rPr>
                <w:rFonts w:ascii="Times New Roman" w:eastAsia="Times New Roman" w:hAnsi="Times New Roman" w:cs="Times New Roman"/>
                <w:color w:val="000000"/>
                <w:sz w:val="20"/>
                <w:szCs w:val="20"/>
              </w:rPr>
            </w:pPr>
          </w:p>
        </w:tc>
      </w:tr>
    </w:tbl>
    <w:p w:rsidR="006246F0" w:rsidRDefault="006246F0" w:rsidP="00D923A5">
      <w:pPr>
        <w:pStyle w:val="Caption"/>
        <w:spacing w:before="240" w:after="0"/>
        <w:jc w:val="center"/>
        <w:rPr>
          <w:rFonts w:ascii="Times New Roman" w:hAnsi="Times New Roman" w:cs="Times New Roman"/>
          <w:b w:val="0"/>
          <w:color w:val="auto"/>
          <w:sz w:val="22"/>
          <w:szCs w:val="22"/>
        </w:rPr>
      </w:pPr>
      <w:bookmarkStart w:id="1" w:name="_Toc131376387"/>
      <w:proofErr w:type="gramStart"/>
      <w:r w:rsidRPr="006246F0">
        <w:rPr>
          <w:rFonts w:ascii="Times New Roman" w:hAnsi="Times New Roman" w:cs="Times New Roman"/>
          <w:b w:val="0"/>
          <w:color w:val="auto"/>
          <w:sz w:val="22"/>
          <w:szCs w:val="22"/>
        </w:rPr>
        <w:t>Tabel</w:t>
      </w:r>
      <w:r w:rsidR="00D923A5">
        <w:rPr>
          <w:rFonts w:ascii="Times New Roman" w:hAnsi="Times New Roman" w:cs="Times New Roman"/>
          <w:b w:val="0"/>
          <w:color w:val="auto"/>
          <w:sz w:val="22"/>
          <w:szCs w:val="22"/>
        </w:rPr>
        <w:t xml:space="preserve"> 4.</w:t>
      </w:r>
      <w:proofErr w:type="gramEnd"/>
      <w:r w:rsidR="00D923A5">
        <w:rPr>
          <w:rFonts w:ascii="Times New Roman" w:hAnsi="Times New Roman" w:cs="Times New Roman"/>
          <w:b w:val="0"/>
          <w:color w:val="auto"/>
          <w:sz w:val="22"/>
          <w:szCs w:val="22"/>
        </w:rPr>
        <w:t xml:space="preserve"> </w:t>
      </w:r>
      <w:r w:rsidRPr="006246F0">
        <w:rPr>
          <w:rFonts w:ascii="Times New Roman" w:hAnsi="Times New Roman" w:cs="Times New Roman"/>
          <w:b w:val="0"/>
          <w:color w:val="auto"/>
          <w:sz w:val="22"/>
          <w:szCs w:val="22"/>
        </w:rPr>
        <w:t xml:space="preserve">Uji </w:t>
      </w:r>
      <w:r w:rsidRPr="006246F0">
        <w:rPr>
          <w:rFonts w:ascii="Times New Roman" w:hAnsi="Times New Roman" w:cs="Times New Roman"/>
          <w:b w:val="0"/>
          <w:i/>
          <w:color w:val="auto"/>
          <w:sz w:val="22"/>
          <w:szCs w:val="22"/>
        </w:rPr>
        <w:t>Duncan</w:t>
      </w:r>
      <w:r w:rsidRPr="006246F0">
        <w:rPr>
          <w:rFonts w:ascii="Times New Roman" w:hAnsi="Times New Roman" w:cs="Times New Roman"/>
          <w:b w:val="0"/>
          <w:color w:val="auto"/>
          <w:sz w:val="22"/>
          <w:szCs w:val="22"/>
        </w:rPr>
        <w:t xml:space="preserve"> Susut Bobot Buah Sawo</w:t>
      </w:r>
      <w:bookmarkEnd w:id="1"/>
    </w:p>
    <w:tbl>
      <w:tblPr>
        <w:tblW w:w="11153" w:type="dxa"/>
        <w:tblInd w:w="93" w:type="dxa"/>
        <w:tblLook w:val="04A0" w:firstRow="1" w:lastRow="0" w:firstColumn="1" w:lastColumn="0" w:noHBand="0" w:noVBand="1"/>
      </w:tblPr>
      <w:tblGrid>
        <w:gridCol w:w="4244"/>
        <w:gridCol w:w="1727"/>
        <w:gridCol w:w="1727"/>
        <w:gridCol w:w="1727"/>
        <w:gridCol w:w="1728"/>
      </w:tblGrid>
      <w:tr w:rsidR="006246F0" w:rsidRPr="006246F0" w:rsidTr="006246F0">
        <w:trPr>
          <w:trHeight w:val="300"/>
        </w:trPr>
        <w:tc>
          <w:tcPr>
            <w:tcW w:w="4244" w:type="dxa"/>
            <w:vMerge w:val="restart"/>
            <w:tcBorders>
              <w:top w:val="single" w:sz="4" w:space="0" w:color="auto"/>
              <w:left w:val="nil"/>
              <w:bottom w:val="single" w:sz="4" w:space="0" w:color="993366"/>
              <w:right w:val="nil"/>
            </w:tcBorders>
            <w:shd w:val="clear" w:color="auto" w:fill="auto"/>
            <w:vAlign w:val="center"/>
            <w:hideMark/>
          </w:tcPr>
          <w:p w:rsidR="006246F0" w:rsidRPr="006246F0" w:rsidRDefault="006246F0" w:rsidP="00B212C5">
            <w:pPr>
              <w:spacing w:after="0" w:line="240" w:lineRule="auto"/>
              <w:jc w:val="center"/>
              <w:rPr>
                <w:rFonts w:ascii="Times New Roman" w:eastAsia="Times New Roman" w:hAnsi="Times New Roman" w:cs="Times New Roman"/>
                <w:sz w:val="20"/>
                <w:szCs w:val="20"/>
              </w:rPr>
            </w:pPr>
            <w:r w:rsidRPr="006246F0">
              <w:rPr>
                <w:rFonts w:ascii="Times New Roman" w:eastAsia="Times New Roman" w:hAnsi="Times New Roman" w:cs="Times New Roman"/>
                <w:sz w:val="20"/>
                <w:szCs w:val="20"/>
              </w:rPr>
              <w:t>Perlakuan</w:t>
            </w:r>
          </w:p>
        </w:tc>
        <w:tc>
          <w:tcPr>
            <w:tcW w:w="1727" w:type="dxa"/>
            <w:vMerge w:val="restart"/>
            <w:tcBorders>
              <w:top w:val="single" w:sz="4" w:space="0" w:color="auto"/>
              <w:left w:val="nil"/>
              <w:bottom w:val="single" w:sz="4" w:space="0" w:color="000000"/>
              <w:right w:val="nil"/>
            </w:tcBorders>
            <w:shd w:val="clear" w:color="auto" w:fill="auto"/>
            <w:vAlign w:val="center"/>
            <w:hideMark/>
          </w:tcPr>
          <w:p w:rsidR="006246F0" w:rsidRPr="006246F0" w:rsidRDefault="006246F0" w:rsidP="00B212C5">
            <w:pPr>
              <w:spacing w:after="0" w:line="240" w:lineRule="auto"/>
              <w:jc w:val="center"/>
              <w:rPr>
                <w:rFonts w:ascii="Times New Roman" w:eastAsia="Times New Roman" w:hAnsi="Times New Roman" w:cs="Times New Roman"/>
                <w:sz w:val="20"/>
                <w:szCs w:val="20"/>
              </w:rPr>
            </w:pPr>
            <w:r w:rsidRPr="006246F0">
              <w:rPr>
                <w:rFonts w:ascii="Times New Roman" w:eastAsia="Times New Roman" w:hAnsi="Times New Roman" w:cs="Times New Roman"/>
                <w:sz w:val="20"/>
                <w:szCs w:val="20"/>
              </w:rPr>
              <w:t>N</w:t>
            </w:r>
          </w:p>
        </w:tc>
        <w:tc>
          <w:tcPr>
            <w:tcW w:w="5182" w:type="dxa"/>
            <w:gridSpan w:val="3"/>
            <w:tcBorders>
              <w:top w:val="single" w:sz="4" w:space="0" w:color="auto"/>
              <w:left w:val="nil"/>
              <w:bottom w:val="nil"/>
              <w:right w:val="nil"/>
            </w:tcBorders>
            <w:shd w:val="clear" w:color="auto" w:fill="auto"/>
            <w:vAlign w:val="center"/>
            <w:hideMark/>
          </w:tcPr>
          <w:p w:rsidR="006246F0" w:rsidRPr="006246F0" w:rsidRDefault="006246F0" w:rsidP="00B212C5">
            <w:pPr>
              <w:spacing w:after="0" w:line="240" w:lineRule="auto"/>
              <w:jc w:val="center"/>
              <w:rPr>
                <w:rFonts w:ascii="Times New Roman" w:eastAsia="Times New Roman" w:hAnsi="Times New Roman" w:cs="Times New Roman"/>
                <w:sz w:val="20"/>
                <w:szCs w:val="20"/>
              </w:rPr>
            </w:pPr>
            <w:r w:rsidRPr="006246F0">
              <w:rPr>
                <w:rFonts w:ascii="Times New Roman" w:eastAsia="Times New Roman" w:hAnsi="Times New Roman" w:cs="Times New Roman"/>
                <w:i/>
                <w:sz w:val="20"/>
                <w:szCs w:val="20"/>
              </w:rPr>
              <w:t>Subset for alpha</w:t>
            </w:r>
            <w:r w:rsidR="00B66D9A">
              <w:rPr>
                <w:rFonts w:ascii="Times New Roman" w:eastAsia="Times New Roman" w:hAnsi="Times New Roman" w:cs="Times New Roman"/>
                <w:sz w:val="20"/>
                <w:szCs w:val="20"/>
              </w:rPr>
              <w:t xml:space="preserve"> = 0,</w:t>
            </w:r>
            <w:r w:rsidRPr="006246F0">
              <w:rPr>
                <w:rFonts w:ascii="Times New Roman" w:eastAsia="Times New Roman" w:hAnsi="Times New Roman" w:cs="Times New Roman"/>
                <w:sz w:val="20"/>
                <w:szCs w:val="20"/>
              </w:rPr>
              <w:t>01</w:t>
            </w:r>
          </w:p>
        </w:tc>
      </w:tr>
      <w:tr w:rsidR="006246F0" w:rsidRPr="006246F0" w:rsidTr="006246F0">
        <w:trPr>
          <w:trHeight w:val="314"/>
        </w:trPr>
        <w:tc>
          <w:tcPr>
            <w:tcW w:w="4244" w:type="dxa"/>
            <w:vMerge/>
            <w:tcBorders>
              <w:top w:val="single" w:sz="4" w:space="0" w:color="auto"/>
              <w:left w:val="nil"/>
              <w:bottom w:val="single" w:sz="4" w:space="0" w:color="auto"/>
              <w:right w:val="nil"/>
            </w:tcBorders>
            <w:vAlign w:val="center"/>
            <w:hideMark/>
          </w:tcPr>
          <w:p w:rsidR="006246F0" w:rsidRPr="006246F0" w:rsidRDefault="006246F0" w:rsidP="00B212C5">
            <w:pPr>
              <w:spacing w:after="0" w:line="240" w:lineRule="auto"/>
              <w:rPr>
                <w:rFonts w:ascii="Times New Roman" w:eastAsia="Times New Roman" w:hAnsi="Times New Roman" w:cs="Times New Roman"/>
                <w:sz w:val="20"/>
                <w:szCs w:val="20"/>
              </w:rPr>
            </w:pPr>
          </w:p>
        </w:tc>
        <w:tc>
          <w:tcPr>
            <w:tcW w:w="1727" w:type="dxa"/>
            <w:vMerge/>
            <w:tcBorders>
              <w:top w:val="single" w:sz="4" w:space="0" w:color="auto"/>
              <w:left w:val="nil"/>
              <w:bottom w:val="single" w:sz="4" w:space="0" w:color="000000"/>
              <w:right w:val="nil"/>
            </w:tcBorders>
            <w:vAlign w:val="center"/>
            <w:hideMark/>
          </w:tcPr>
          <w:p w:rsidR="006246F0" w:rsidRPr="006246F0" w:rsidRDefault="006246F0" w:rsidP="00B212C5">
            <w:pPr>
              <w:spacing w:after="0" w:line="240" w:lineRule="auto"/>
              <w:rPr>
                <w:rFonts w:ascii="Times New Roman" w:eastAsia="Times New Roman" w:hAnsi="Times New Roman" w:cs="Times New Roman"/>
                <w:sz w:val="20"/>
                <w:szCs w:val="20"/>
              </w:rPr>
            </w:pPr>
          </w:p>
        </w:tc>
        <w:tc>
          <w:tcPr>
            <w:tcW w:w="1727" w:type="dxa"/>
            <w:tcBorders>
              <w:top w:val="single" w:sz="4" w:space="0" w:color="auto"/>
              <w:left w:val="nil"/>
              <w:bottom w:val="single" w:sz="4" w:space="0" w:color="auto"/>
              <w:right w:val="nil"/>
            </w:tcBorders>
            <w:shd w:val="clear" w:color="auto" w:fill="auto"/>
            <w:noWrap/>
            <w:vAlign w:val="center"/>
            <w:hideMark/>
          </w:tcPr>
          <w:p w:rsidR="006246F0" w:rsidRPr="006246F0" w:rsidRDefault="006246F0" w:rsidP="00B212C5">
            <w:pPr>
              <w:spacing w:after="0" w:line="240" w:lineRule="auto"/>
              <w:jc w:val="center"/>
              <w:rPr>
                <w:rFonts w:ascii="Times New Roman" w:eastAsia="Times New Roman" w:hAnsi="Times New Roman" w:cs="Times New Roman"/>
                <w:sz w:val="20"/>
                <w:szCs w:val="20"/>
              </w:rPr>
            </w:pPr>
            <w:r w:rsidRPr="006246F0">
              <w:rPr>
                <w:rFonts w:ascii="Times New Roman" w:eastAsia="Times New Roman" w:hAnsi="Times New Roman" w:cs="Times New Roman"/>
                <w:sz w:val="20"/>
                <w:szCs w:val="20"/>
              </w:rPr>
              <w:t>1</w:t>
            </w:r>
          </w:p>
        </w:tc>
        <w:tc>
          <w:tcPr>
            <w:tcW w:w="1727" w:type="dxa"/>
            <w:tcBorders>
              <w:top w:val="single" w:sz="4" w:space="0" w:color="auto"/>
              <w:left w:val="nil"/>
              <w:bottom w:val="single" w:sz="4" w:space="0" w:color="auto"/>
              <w:right w:val="nil"/>
            </w:tcBorders>
            <w:shd w:val="clear" w:color="auto" w:fill="auto"/>
            <w:noWrap/>
            <w:vAlign w:val="center"/>
            <w:hideMark/>
          </w:tcPr>
          <w:p w:rsidR="006246F0" w:rsidRPr="006246F0" w:rsidRDefault="006246F0" w:rsidP="00B212C5">
            <w:pPr>
              <w:spacing w:after="0" w:line="240" w:lineRule="auto"/>
              <w:jc w:val="center"/>
              <w:rPr>
                <w:rFonts w:ascii="Times New Roman" w:eastAsia="Times New Roman" w:hAnsi="Times New Roman" w:cs="Times New Roman"/>
                <w:sz w:val="20"/>
                <w:szCs w:val="20"/>
              </w:rPr>
            </w:pPr>
            <w:r w:rsidRPr="006246F0">
              <w:rPr>
                <w:rFonts w:ascii="Times New Roman" w:eastAsia="Times New Roman" w:hAnsi="Times New Roman" w:cs="Times New Roman"/>
                <w:sz w:val="20"/>
                <w:szCs w:val="20"/>
              </w:rPr>
              <w:t>2</w:t>
            </w:r>
          </w:p>
        </w:tc>
        <w:tc>
          <w:tcPr>
            <w:tcW w:w="1728" w:type="dxa"/>
            <w:tcBorders>
              <w:top w:val="single" w:sz="4" w:space="0" w:color="auto"/>
              <w:left w:val="nil"/>
              <w:bottom w:val="single" w:sz="4" w:space="0" w:color="auto"/>
              <w:right w:val="nil"/>
            </w:tcBorders>
            <w:shd w:val="clear" w:color="auto" w:fill="auto"/>
            <w:noWrap/>
            <w:vAlign w:val="center"/>
            <w:hideMark/>
          </w:tcPr>
          <w:p w:rsidR="006246F0" w:rsidRPr="006246F0" w:rsidRDefault="006246F0" w:rsidP="00B212C5">
            <w:pPr>
              <w:spacing w:after="0" w:line="240" w:lineRule="auto"/>
              <w:jc w:val="center"/>
              <w:rPr>
                <w:rFonts w:ascii="Times New Roman" w:eastAsia="Times New Roman" w:hAnsi="Times New Roman" w:cs="Times New Roman"/>
                <w:sz w:val="20"/>
                <w:szCs w:val="20"/>
              </w:rPr>
            </w:pPr>
            <w:r w:rsidRPr="006246F0">
              <w:rPr>
                <w:rFonts w:ascii="Times New Roman" w:eastAsia="Times New Roman" w:hAnsi="Times New Roman" w:cs="Times New Roman"/>
                <w:sz w:val="20"/>
                <w:szCs w:val="20"/>
              </w:rPr>
              <w:t>3</w:t>
            </w:r>
          </w:p>
        </w:tc>
      </w:tr>
      <w:tr w:rsidR="006246F0" w:rsidRPr="006246F0" w:rsidTr="006246F0">
        <w:trPr>
          <w:trHeight w:val="300"/>
        </w:trPr>
        <w:tc>
          <w:tcPr>
            <w:tcW w:w="4244" w:type="dxa"/>
            <w:tcBorders>
              <w:top w:val="single" w:sz="4" w:space="0" w:color="auto"/>
              <w:left w:val="nil"/>
              <w:right w:val="nil"/>
            </w:tcBorders>
            <w:shd w:val="clear" w:color="auto" w:fill="auto"/>
            <w:noWrap/>
            <w:vAlign w:val="center"/>
            <w:hideMark/>
          </w:tcPr>
          <w:p w:rsidR="006246F0" w:rsidRPr="006246F0" w:rsidRDefault="006246F0" w:rsidP="00B212C5">
            <w:pPr>
              <w:spacing w:after="0" w:line="240" w:lineRule="auto"/>
              <w:rPr>
                <w:rFonts w:ascii="Times New Roman" w:eastAsia="Times New Roman" w:hAnsi="Times New Roman" w:cs="Times New Roman"/>
                <w:sz w:val="20"/>
                <w:szCs w:val="20"/>
              </w:rPr>
            </w:pPr>
            <w:r w:rsidRPr="006246F0">
              <w:rPr>
                <w:rFonts w:ascii="Times New Roman" w:eastAsia="Times New Roman" w:hAnsi="Times New Roman" w:cs="Times New Roman"/>
                <w:sz w:val="20"/>
                <w:szCs w:val="20"/>
              </w:rPr>
              <w:t>Ketinggian Jatuh 0 cm</w:t>
            </w:r>
          </w:p>
        </w:tc>
        <w:tc>
          <w:tcPr>
            <w:tcW w:w="1727" w:type="dxa"/>
            <w:tcBorders>
              <w:top w:val="nil"/>
              <w:left w:val="nil"/>
              <w:bottom w:val="nil"/>
              <w:right w:val="nil"/>
            </w:tcBorders>
            <w:shd w:val="clear" w:color="auto" w:fill="auto"/>
            <w:noWrap/>
            <w:vAlign w:val="center"/>
            <w:hideMark/>
          </w:tcPr>
          <w:p w:rsidR="006246F0" w:rsidRPr="006246F0" w:rsidRDefault="006246F0" w:rsidP="00B212C5">
            <w:pPr>
              <w:spacing w:after="0" w:line="240" w:lineRule="auto"/>
              <w:jc w:val="center"/>
              <w:rPr>
                <w:rFonts w:ascii="Times New Roman" w:eastAsia="Times New Roman" w:hAnsi="Times New Roman" w:cs="Times New Roman"/>
                <w:sz w:val="20"/>
                <w:szCs w:val="20"/>
              </w:rPr>
            </w:pPr>
            <w:r w:rsidRPr="006246F0">
              <w:rPr>
                <w:rFonts w:ascii="Times New Roman" w:eastAsia="Times New Roman" w:hAnsi="Times New Roman" w:cs="Times New Roman"/>
                <w:sz w:val="20"/>
                <w:szCs w:val="20"/>
              </w:rPr>
              <w:t>3</w:t>
            </w:r>
          </w:p>
        </w:tc>
        <w:tc>
          <w:tcPr>
            <w:tcW w:w="1727" w:type="dxa"/>
            <w:tcBorders>
              <w:top w:val="nil"/>
              <w:left w:val="nil"/>
              <w:bottom w:val="nil"/>
              <w:right w:val="nil"/>
            </w:tcBorders>
            <w:shd w:val="clear" w:color="auto" w:fill="auto"/>
            <w:noWrap/>
            <w:vAlign w:val="center"/>
            <w:hideMark/>
          </w:tcPr>
          <w:p w:rsidR="006246F0" w:rsidRPr="006246F0" w:rsidRDefault="00D923A5" w:rsidP="00B212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r w:rsidR="006246F0" w:rsidRPr="006246F0">
              <w:rPr>
                <w:rFonts w:ascii="Times New Roman" w:eastAsia="Times New Roman" w:hAnsi="Times New Roman" w:cs="Times New Roman"/>
                <w:sz w:val="20"/>
                <w:szCs w:val="20"/>
              </w:rPr>
              <w:t>51</w:t>
            </w:r>
          </w:p>
        </w:tc>
        <w:tc>
          <w:tcPr>
            <w:tcW w:w="1727" w:type="dxa"/>
            <w:tcBorders>
              <w:top w:val="nil"/>
              <w:left w:val="nil"/>
              <w:bottom w:val="nil"/>
              <w:right w:val="nil"/>
            </w:tcBorders>
            <w:shd w:val="clear" w:color="auto" w:fill="auto"/>
            <w:vAlign w:val="center"/>
            <w:hideMark/>
          </w:tcPr>
          <w:p w:rsidR="006246F0" w:rsidRPr="006246F0" w:rsidRDefault="006246F0" w:rsidP="00B212C5">
            <w:pPr>
              <w:spacing w:after="0" w:line="240" w:lineRule="auto"/>
              <w:jc w:val="center"/>
              <w:rPr>
                <w:rFonts w:ascii="Times New Roman" w:eastAsia="Times New Roman" w:hAnsi="Times New Roman" w:cs="Times New Roman"/>
                <w:sz w:val="20"/>
                <w:szCs w:val="20"/>
              </w:rPr>
            </w:pPr>
          </w:p>
        </w:tc>
        <w:tc>
          <w:tcPr>
            <w:tcW w:w="1728" w:type="dxa"/>
            <w:tcBorders>
              <w:top w:val="nil"/>
              <w:left w:val="nil"/>
              <w:bottom w:val="nil"/>
              <w:right w:val="nil"/>
            </w:tcBorders>
            <w:shd w:val="clear" w:color="auto" w:fill="auto"/>
            <w:vAlign w:val="center"/>
            <w:hideMark/>
          </w:tcPr>
          <w:p w:rsidR="006246F0" w:rsidRPr="006246F0" w:rsidRDefault="006246F0" w:rsidP="00B212C5">
            <w:pPr>
              <w:spacing w:after="0" w:line="240" w:lineRule="auto"/>
              <w:jc w:val="center"/>
              <w:rPr>
                <w:rFonts w:ascii="Times New Roman" w:eastAsia="Times New Roman" w:hAnsi="Times New Roman" w:cs="Times New Roman"/>
                <w:sz w:val="20"/>
                <w:szCs w:val="20"/>
              </w:rPr>
            </w:pPr>
          </w:p>
        </w:tc>
      </w:tr>
      <w:tr w:rsidR="006246F0" w:rsidRPr="006246F0" w:rsidTr="006246F0">
        <w:trPr>
          <w:trHeight w:val="300"/>
        </w:trPr>
        <w:tc>
          <w:tcPr>
            <w:tcW w:w="4244" w:type="dxa"/>
            <w:tcBorders>
              <w:top w:val="nil"/>
              <w:left w:val="nil"/>
              <w:right w:val="nil"/>
            </w:tcBorders>
            <w:shd w:val="clear" w:color="auto" w:fill="auto"/>
            <w:noWrap/>
            <w:vAlign w:val="center"/>
            <w:hideMark/>
          </w:tcPr>
          <w:p w:rsidR="006246F0" w:rsidRPr="006246F0" w:rsidRDefault="006246F0" w:rsidP="00B212C5">
            <w:pPr>
              <w:spacing w:after="0" w:line="240" w:lineRule="auto"/>
              <w:rPr>
                <w:rFonts w:ascii="Times New Roman" w:eastAsia="Times New Roman" w:hAnsi="Times New Roman" w:cs="Times New Roman"/>
                <w:sz w:val="20"/>
                <w:szCs w:val="20"/>
              </w:rPr>
            </w:pPr>
            <w:r w:rsidRPr="006246F0">
              <w:rPr>
                <w:rFonts w:ascii="Times New Roman" w:eastAsia="Times New Roman" w:hAnsi="Times New Roman" w:cs="Times New Roman"/>
                <w:sz w:val="20"/>
                <w:szCs w:val="20"/>
              </w:rPr>
              <w:t>Ketinggian Jatuh 20 cm</w:t>
            </w:r>
          </w:p>
        </w:tc>
        <w:tc>
          <w:tcPr>
            <w:tcW w:w="1727" w:type="dxa"/>
            <w:tcBorders>
              <w:top w:val="nil"/>
              <w:left w:val="nil"/>
              <w:bottom w:val="nil"/>
              <w:right w:val="nil"/>
            </w:tcBorders>
            <w:shd w:val="clear" w:color="auto" w:fill="auto"/>
            <w:noWrap/>
            <w:vAlign w:val="center"/>
            <w:hideMark/>
          </w:tcPr>
          <w:p w:rsidR="006246F0" w:rsidRPr="006246F0" w:rsidRDefault="006246F0" w:rsidP="00B212C5">
            <w:pPr>
              <w:spacing w:after="0" w:line="240" w:lineRule="auto"/>
              <w:jc w:val="center"/>
              <w:rPr>
                <w:rFonts w:ascii="Times New Roman" w:eastAsia="Times New Roman" w:hAnsi="Times New Roman" w:cs="Times New Roman"/>
                <w:sz w:val="20"/>
                <w:szCs w:val="20"/>
              </w:rPr>
            </w:pPr>
            <w:r w:rsidRPr="006246F0">
              <w:rPr>
                <w:rFonts w:ascii="Times New Roman" w:eastAsia="Times New Roman" w:hAnsi="Times New Roman" w:cs="Times New Roman"/>
                <w:sz w:val="20"/>
                <w:szCs w:val="20"/>
              </w:rPr>
              <w:t>3</w:t>
            </w:r>
          </w:p>
        </w:tc>
        <w:tc>
          <w:tcPr>
            <w:tcW w:w="1727" w:type="dxa"/>
            <w:tcBorders>
              <w:top w:val="nil"/>
              <w:left w:val="nil"/>
              <w:bottom w:val="nil"/>
              <w:right w:val="nil"/>
            </w:tcBorders>
            <w:shd w:val="clear" w:color="auto" w:fill="auto"/>
            <w:vAlign w:val="center"/>
            <w:hideMark/>
          </w:tcPr>
          <w:p w:rsidR="006246F0" w:rsidRPr="006246F0" w:rsidRDefault="006246F0" w:rsidP="00B212C5">
            <w:pPr>
              <w:spacing w:after="0" w:line="240" w:lineRule="auto"/>
              <w:jc w:val="center"/>
              <w:rPr>
                <w:rFonts w:ascii="Times New Roman" w:eastAsia="Times New Roman" w:hAnsi="Times New Roman" w:cs="Times New Roman"/>
                <w:sz w:val="20"/>
                <w:szCs w:val="20"/>
              </w:rPr>
            </w:pPr>
          </w:p>
        </w:tc>
        <w:tc>
          <w:tcPr>
            <w:tcW w:w="1727" w:type="dxa"/>
            <w:tcBorders>
              <w:top w:val="nil"/>
              <w:left w:val="nil"/>
              <w:bottom w:val="nil"/>
              <w:right w:val="nil"/>
            </w:tcBorders>
            <w:shd w:val="clear" w:color="auto" w:fill="auto"/>
            <w:noWrap/>
            <w:vAlign w:val="center"/>
            <w:hideMark/>
          </w:tcPr>
          <w:p w:rsidR="006246F0" w:rsidRPr="006246F0" w:rsidRDefault="00D923A5" w:rsidP="00B212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r w:rsidR="006246F0" w:rsidRPr="006246F0">
              <w:rPr>
                <w:rFonts w:ascii="Times New Roman" w:eastAsia="Times New Roman" w:hAnsi="Times New Roman" w:cs="Times New Roman"/>
                <w:sz w:val="20"/>
                <w:szCs w:val="20"/>
              </w:rPr>
              <w:t>88</w:t>
            </w:r>
          </w:p>
        </w:tc>
        <w:tc>
          <w:tcPr>
            <w:tcW w:w="1728" w:type="dxa"/>
            <w:tcBorders>
              <w:top w:val="nil"/>
              <w:left w:val="nil"/>
              <w:bottom w:val="nil"/>
              <w:right w:val="nil"/>
            </w:tcBorders>
            <w:shd w:val="clear" w:color="auto" w:fill="auto"/>
            <w:vAlign w:val="center"/>
            <w:hideMark/>
          </w:tcPr>
          <w:p w:rsidR="006246F0" w:rsidRPr="006246F0" w:rsidRDefault="006246F0" w:rsidP="00B212C5">
            <w:pPr>
              <w:spacing w:after="0" w:line="240" w:lineRule="auto"/>
              <w:jc w:val="center"/>
              <w:rPr>
                <w:rFonts w:ascii="Times New Roman" w:eastAsia="Times New Roman" w:hAnsi="Times New Roman" w:cs="Times New Roman"/>
                <w:sz w:val="20"/>
                <w:szCs w:val="20"/>
              </w:rPr>
            </w:pPr>
          </w:p>
        </w:tc>
      </w:tr>
      <w:tr w:rsidR="006246F0" w:rsidRPr="006246F0" w:rsidTr="006246F0">
        <w:trPr>
          <w:trHeight w:val="300"/>
        </w:trPr>
        <w:tc>
          <w:tcPr>
            <w:tcW w:w="4244" w:type="dxa"/>
            <w:tcBorders>
              <w:top w:val="nil"/>
              <w:left w:val="nil"/>
              <w:bottom w:val="single" w:sz="4" w:space="0" w:color="auto"/>
              <w:right w:val="nil"/>
            </w:tcBorders>
            <w:shd w:val="clear" w:color="auto" w:fill="auto"/>
            <w:noWrap/>
            <w:vAlign w:val="center"/>
            <w:hideMark/>
          </w:tcPr>
          <w:p w:rsidR="006246F0" w:rsidRPr="006246F0" w:rsidRDefault="006246F0" w:rsidP="00B212C5">
            <w:pPr>
              <w:spacing w:after="0" w:line="240" w:lineRule="auto"/>
              <w:rPr>
                <w:rFonts w:ascii="Times New Roman" w:eastAsia="Times New Roman" w:hAnsi="Times New Roman" w:cs="Times New Roman"/>
                <w:sz w:val="20"/>
                <w:szCs w:val="20"/>
              </w:rPr>
            </w:pPr>
            <w:r w:rsidRPr="006246F0">
              <w:rPr>
                <w:rFonts w:ascii="Times New Roman" w:eastAsia="Times New Roman" w:hAnsi="Times New Roman" w:cs="Times New Roman"/>
                <w:sz w:val="20"/>
                <w:szCs w:val="20"/>
              </w:rPr>
              <w:t>Ketinggian Jatuh 40 cm</w:t>
            </w:r>
          </w:p>
        </w:tc>
        <w:tc>
          <w:tcPr>
            <w:tcW w:w="1727" w:type="dxa"/>
            <w:tcBorders>
              <w:top w:val="nil"/>
              <w:left w:val="nil"/>
              <w:bottom w:val="single" w:sz="4" w:space="0" w:color="auto"/>
              <w:right w:val="nil"/>
            </w:tcBorders>
            <w:shd w:val="clear" w:color="auto" w:fill="auto"/>
            <w:noWrap/>
            <w:vAlign w:val="center"/>
            <w:hideMark/>
          </w:tcPr>
          <w:p w:rsidR="006246F0" w:rsidRPr="006246F0" w:rsidRDefault="006246F0" w:rsidP="00B212C5">
            <w:pPr>
              <w:spacing w:after="0" w:line="240" w:lineRule="auto"/>
              <w:jc w:val="center"/>
              <w:rPr>
                <w:rFonts w:ascii="Times New Roman" w:eastAsia="Times New Roman" w:hAnsi="Times New Roman" w:cs="Times New Roman"/>
                <w:sz w:val="20"/>
                <w:szCs w:val="20"/>
              </w:rPr>
            </w:pPr>
            <w:r w:rsidRPr="006246F0">
              <w:rPr>
                <w:rFonts w:ascii="Times New Roman" w:eastAsia="Times New Roman" w:hAnsi="Times New Roman" w:cs="Times New Roman"/>
                <w:sz w:val="20"/>
                <w:szCs w:val="20"/>
              </w:rPr>
              <w:t>3</w:t>
            </w:r>
          </w:p>
        </w:tc>
        <w:tc>
          <w:tcPr>
            <w:tcW w:w="1727" w:type="dxa"/>
            <w:tcBorders>
              <w:top w:val="nil"/>
              <w:left w:val="nil"/>
              <w:bottom w:val="single" w:sz="4" w:space="0" w:color="auto"/>
              <w:right w:val="nil"/>
            </w:tcBorders>
            <w:shd w:val="clear" w:color="auto" w:fill="auto"/>
            <w:vAlign w:val="center"/>
            <w:hideMark/>
          </w:tcPr>
          <w:p w:rsidR="006246F0" w:rsidRPr="006246F0" w:rsidRDefault="006246F0" w:rsidP="00B212C5">
            <w:pPr>
              <w:spacing w:after="0" w:line="240" w:lineRule="auto"/>
              <w:jc w:val="center"/>
              <w:rPr>
                <w:rFonts w:ascii="Times New Roman" w:eastAsia="Times New Roman" w:hAnsi="Times New Roman" w:cs="Times New Roman"/>
                <w:sz w:val="20"/>
                <w:szCs w:val="20"/>
              </w:rPr>
            </w:pPr>
            <w:r w:rsidRPr="006246F0">
              <w:rPr>
                <w:rFonts w:ascii="Times New Roman" w:eastAsia="Times New Roman" w:hAnsi="Times New Roman" w:cs="Times New Roman"/>
                <w:sz w:val="20"/>
                <w:szCs w:val="20"/>
              </w:rPr>
              <w:t> </w:t>
            </w:r>
          </w:p>
        </w:tc>
        <w:tc>
          <w:tcPr>
            <w:tcW w:w="1727" w:type="dxa"/>
            <w:tcBorders>
              <w:top w:val="nil"/>
              <w:left w:val="nil"/>
              <w:bottom w:val="single" w:sz="4" w:space="0" w:color="auto"/>
              <w:right w:val="nil"/>
            </w:tcBorders>
            <w:shd w:val="clear" w:color="auto" w:fill="auto"/>
            <w:vAlign w:val="center"/>
            <w:hideMark/>
          </w:tcPr>
          <w:p w:rsidR="006246F0" w:rsidRPr="006246F0" w:rsidRDefault="006246F0" w:rsidP="00B212C5">
            <w:pPr>
              <w:spacing w:after="0" w:line="240" w:lineRule="auto"/>
              <w:jc w:val="center"/>
              <w:rPr>
                <w:rFonts w:ascii="Times New Roman" w:eastAsia="Times New Roman" w:hAnsi="Times New Roman" w:cs="Times New Roman"/>
                <w:sz w:val="20"/>
                <w:szCs w:val="20"/>
              </w:rPr>
            </w:pPr>
            <w:r w:rsidRPr="006246F0">
              <w:rPr>
                <w:rFonts w:ascii="Times New Roman" w:eastAsia="Times New Roman" w:hAnsi="Times New Roman" w:cs="Times New Roman"/>
                <w:sz w:val="20"/>
                <w:szCs w:val="20"/>
              </w:rPr>
              <w:t> </w:t>
            </w:r>
          </w:p>
        </w:tc>
        <w:tc>
          <w:tcPr>
            <w:tcW w:w="1728" w:type="dxa"/>
            <w:tcBorders>
              <w:top w:val="nil"/>
              <w:left w:val="nil"/>
              <w:bottom w:val="single" w:sz="4" w:space="0" w:color="auto"/>
              <w:right w:val="nil"/>
            </w:tcBorders>
            <w:shd w:val="clear" w:color="auto" w:fill="auto"/>
            <w:noWrap/>
            <w:vAlign w:val="center"/>
            <w:hideMark/>
          </w:tcPr>
          <w:p w:rsidR="006246F0" w:rsidRPr="006246F0" w:rsidRDefault="00D923A5" w:rsidP="00B212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r w:rsidR="006246F0" w:rsidRPr="006246F0">
              <w:rPr>
                <w:rFonts w:ascii="Times New Roman" w:eastAsia="Times New Roman" w:hAnsi="Times New Roman" w:cs="Times New Roman"/>
                <w:sz w:val="20"/>
                <w:szCs w:val="20"/>
              </w:rPr>
              <w:t>24</w:t>
            </w:r>
          </w:p>
        </w:tc>
      </w:tr>
    </w:tbl>
    <w:p w:rsidR="00D923A5" w:rsidRDefault="00B66D9A" w:rsidP="00D923A5">
      <w:pPr>
        <w:spacing w:before="240" w:after="0" w:line="240" w:lineRule="auto"/>
        <w:ind w:firstLine="720"/>
        <w:jc w:val="both"/>
        <w:rPr>
          <w:rFonts w:ascii="Times New Roman" w:hAnsi="Times New Roman" w:cs="Times New Roman"/>
        </w:rPr>
      </w:pPr>
      <w:proofErr w:type="gramStart"/>
      <w:r>
        <w:rPr>
          <w:rFonts w:ascii="Times New Roman" w:hAnsi="Times New Roman" w:cs="Times New Roman"/>
        </w:rPr>
        <w:t>A</w:t>
      </w:r>
      <w:r w:rsidR="00D923A5" w:rsidRPr="00FD43FF">
        <w:rPr>
          <w:rFonts w:ascii="Times New Roman" w:hAnsi="Times New Roman" w:cs="Times New Roman"/>
          <w:lang w:val="id-ID"/>
        </w:rPr>
        <w:t>nalisis ANOVA pada Tabe</w:t>
      </w:r>
      <w:r>
        <w:rPr>
          <w:rFonts w:ascii="Times New Roman" w:hAnsi="Times New Roman" w:cs="Times New Roman"/>
        </w:rPr>
        <w:t>l 3 menunjukkan</w:t>
      </w:r>
      <w:r w:rsidR="00D923A5" w:rsidRPr="00FD43FF">
        <w:rPr>
          <w:rFonts w:ascii="Times New Roman" w:hAnsi="Times New Roman" w:cs="Times New Roman"/>
          <w:lang w:val="id-ID"/>
        </w:rPr>
        <w:t xml:space="preserve"> bahwa </w:t>
      </w:r>
      <w:r w:rsidR="00D923A5" w:rsidRPr="00FD43FF">
        <w:rPr>
          <w:rFonts w:ascii="Times New Roman" w:hAnsi="Times New Roman" w:cs="Times New Roman"/>
        </w:rPr>
        <w:t xml:space="preserve">pengaruh ketinggian jatuh </w:t>
      </w:r>
      <w:r>
        <w:rPr>
          <w:rFonts w:ascii="Times New Roman" w:hAnsi="Times New Roman" w:cs="Times New Roman"/>
        </w:rPr>
        <w:t>terhadap susut bobot buah sawo didapatkan</w:t>
      </w:r>
      <w:r w:rsidR="00D923A5" w:rsidRPr="00FD43FF">
        <w:rPr>
          <w:rFonts w:ascii="Times New Roman" w:hAnsi="Times New Roman" w:cs="Times New Roman"/>
        </w:rPr>
        <w:t xml:space="preserve"> nilai signifikansi sebesar </w:t>
      </w:r>
      <w:r w:rsidR="00D923A5" w:rsidRPr="00FD43FF">
        <w:rPr>
          <w:rFonts w:ascii="Times New Roman" w:hAnsi="Times New Roman" w:cs="Times New Roman"/>
          <w:lang w:val="id-ID"/>
        </w:rPr>
        <w:t xml:space="preserve">sig </w:t>
      </w:r>
      <w:r w:rsidR="00D923A5" w:rsidRPr="00FD43FF">
        <w:rPr>
          <w:rFonts w:ascii="Times New Roman" w:hAnsi="Times New Roman" w:cs="Times New Roman"/>
        </w:rPr>
        <w:t>&lt;</w:t>
      </w:r>
      <w:r w:rsidR="00D923A5" w:rsidRPr="00FD43FF">
        <w:rPr>
          <w:rFonts w:ascii="Times New Roman" w:hAnsi="Times New Roman" w:cs="Times New Roman"/>
          <w:lang w:val="id-ID"/>
        </w:rPr>
        <w:t xml:space="preserve"> </w:t>
      </w:r>
      <w:r w:rsidR="00D923A5" w:rsidRPr="00FD43FF">
        <w:rPr>
          <w:rFonts w:ascii="Times New Roman" w:hAnsi="Times New Roman" w:cs="Times New Roman"/>
        </w:rPr>
        <w:t>1%.</w:t>
      </w:r>
      <w:proofErr w:type="gramEnd"/>
      <w:r w:rsidR="00D923A5" w:rsidRPr="00FD43FF">
        <w:rPr>
          <w:rFonts w:ascii="Times New Roman" w:hAnsi="Times New Roman" w:cs="Times New Roman"/>
        </w:rPr>
        <w:t xml:space="preserve"> </w:t>
      </w:r>
      <w:proofErr w:type="gramStart"/>
      <w:r w:rsidR="00D923A5" w:rsidRPr="00FD43FF">
        <w:rPr>
          <w:rFonts w:ascii="Times New Roman" w:hAnsi="Times New Roman" w:cs="Times New Roman"/>
        </w:rPr>
        <w:t xml:space="preserve">Berdasarkan </w:t>
      </w:r>
      <w:r w:rsidR="00D923A5" w:rsidRPr="00FD43FF">
        <w:rPr>
          <w:rFonts w:ascii="Times New Roman" w:hAnsi="Times New Roman" w:cs="Times New Roman"/>
          <w:lang w:val="id-ID"/>
        </w:rPr>
        <w:t>nilai signifikan</w:t>
      </w:r>
      <w:r w:rsidR="00D923A5" w:rsidRPr="00FD43FF">
        <w:rPr>
          <w:rFonts w:ascii="Times New Roman" w:hAnsi="Times New Roman" w:cs="Times New Roman"/>
        </w:rPr>
        <w:t xml:space="preserve"> yang diperoleh maka dapat diambil keputusan yaitu tolak </w:t>
      </w:r>
      <w:r w:rsidR="00D923A5" w:rsidRPr="00FD43FF">
        <w:rPr>
          <w:rFonts w:ascii="Times New Roman" w:hAnsi="Times New Roman" w:cs="Times New Roman"/>
          <w:lang w:val="id-ID"/>
        </w:rPr>
        <w:t>H</w:t>
      </w:r>
      <w:r w:rsidR="00D923A5" w:rsidRPr="00FD43FF">
        <w:rPr>
          <w:rFonts w:ascii="Times New Roman" w:hAnsi="Times New Roman" w:cs="Times New Roman"/>
          <w:vertAlign w:val="subscript"/>
        </w:rPr>
        <w:t>0</w:t>
      </w:r>
      <w:r w:rsidR="00D923A5" w:rsidRPr="00FD43FF">
        <w:rPr>
          <w:rFonts w:ascii="Times New Roman" w:hAnsi="Times New Roman" w:cs="Times New Roman"/>
        </w:rPr>
        <w:t>, artinya ada pengaruh ketinggian jatuh terhadap perubahan nilai susut bobot buah sawo.</w:t>
      </w:r>
      <w:proofErr w:type="gramEnd"/>
      <w:r w:rsidR="00D923A5" w:rsidRPr="00FD43FF">
        <w:rPr>
          <w:rFonts w:ascii="Times New Roman" w:hAnsi="Times New Roman" w:cs="Times New Roman"/>
        </w:rPr>
        <w:t xml:space="preserve"> Menurut </w:t>
      </w:r>
      <w:r w:rsidR="00D923A5" w:rsidRPr="00FD43FF">
        <w:rPr>
          <w:rFonts w:ascii="Times New Roman" w:hAnsi="Times New Roman" w:cs="Times New Roman"/>
        </w:rPr>
        <w:fldChar w:fldCharType="begin" w:fldLock="1"/>
      </w:r>
      <w:r w:rsidR="00D923A5" w:rsidRPr="00FD43FF">
        <w:rPr>
          <w:rFonts w:ascii="Times New Roman" w:hAnsi="Times New Roman" w:cs="Times New Roman"/>
        </w:rPr>
        <w:instrText>ADDIN CSL_CITATION {"citationItems":[{"id":"ITEM-1","itemData":{"ISSN":"0853-2885","abstract":"ABSTRACTQuality of sapodilla (Achras zapota L.) cv. Sukatali during storageSapodilla is tropical fruit which contains vitamin, mineral and antioxidant that needed for human health. Process after harvesting before reaching the consumers are includingdistributionto seller or retailer at the market. The purpose of this research aimed to analyze sapodilla quality during storage since harvest to the consumers, such as, firmness, moisture content, total dissolved solid and color. The research was conducted on March to July 2017 at the Laboratory of Horticulture Agriculture Faculty, Universitas Padjadjaran, Jatinangor. The method used in this experiment was Randomize Block Designed (RBD) with three treatments and nine replications. Total sample were 270 fruits. Sapodillas were harvested at the same maturity stage from the orchad, then stored for 0, 5, and 10 days indoor at room temperature. The result showed that storage duration has an effect to yield quality of sapodilla, specifically the changes at value of firmness, total dissolved solid, and color changes (L*, a*, b*, ohue, and chroma).Keywords: Moisture content, Firmness, Total dissolved solidABSTRAKSawo merupakan buah tropik yang mengandung vitamin, mineral, dan antioksidan yang diperlukan untuk kesehatan manusia. Proses setelah panen sebelum sampai ke tangan konsumen, pada umumnya melalui jalur distribusi ke pedagang atau penjual di pasar. Tujuan dari penelitian ini adalah untuk menganalisis kualitas buah sawo selama penyimpanan dari mulai panen hingga di tangan konsumen. Komponen yang diamati meliputi kekerasan buah, kadar air, total padatan terlarut, dan warna. Penelitiandilakukan pada Maret sampai Juli 2017 di Laboratorium Teknologi Produksi Tanaman Divisi Hortikultura Fakultas Pertanian Universitas Padjadjaran, Jatinangor. Metode penelitian yang digunakan adalah metode rancangan acak kelompok (RAK) dengan 3 perlakuan diulang sebanyak 9 kali. Total sampel yang digunakan sebanyak 270 buah. Buah sawo dipanen dari kebun sawo pada stadia kematangan yang sama, lalu disimpan selama 0, 5 dan 10 hari dalam ruangan dengan suhu kamar. Hasil penelitian menunjukan bahwa lama penyimpanan berpengaruh terhadap kualitas hasil buah sawo, yaitu perubahan pada nilai kekerasan buah, kadar air, total padatan terlarut, dan perubahan warna (L*, b*, ohue, dan chroma).Kata kunci : Kadar air, Kekerasan buah, Total padatan terlarut","author":[{"dropping-particle":"","family":"Kusumiyati","given":"Kusumiyati","non-dropping-particle":"","parse-names":false,"suffix":""},{"dropping-particle":"","family":"Mubarok","given":"Syariful","non-dropping-particle":"","parse-names":false,"suffix":""},{"dropping-particle":"","family":"Sutari","given":"Wawan","non-dropping-particle":"","parse-names":false,"suffix":""},{"dropping-particle":"","family":"Farida","given":"Farida","non-dropping-particle":"","parse-names":false,"suffix":""},{"dropping-particle":"","family":"Hadiwijaya","given":"Yuda","non-dropping-particle":"","parse-names":false,"suffix":""},{"dropping-particle":"","family":"Putri","given":"Ine Elisa","non-dropping-particle":"","parse-names":false,"suffix":""}],"container-title":"Jurnal Agrikultura","id":"ITEM-1","issue":"2","issued":{"date-parts":[["2017"]]},"page":"90-94","title":"Kualitas Sawo (Achras zapota L.) Kultivar Sukatali Selama Penyimpanan","type":"article-journal","volume":"28"},"uris":["http://www.mendeley.com/documents/?uuid=b81f4b98-34a1-4930-99e5-25eaa6a15d60"]}],"mendeley":{"formattedCitation":"(Kusumiyati et al., 2017)","manualFormatting":"Kusumiyati et al. (2017)","plainTextFormattedCitation":"(Kusumiyati et al., 2017)","previouslyFormattedCitation":"(Kusumiyati et al., 2017)"},"properties":{"noteIndex":0},"schema":"https://github.com/citation-style-language/schema/raw/master/csl-citation.json"}</w:instrText>
      </w:r>
      <w:r w:rsidR="00D923A5" w:rsidRPr="00FD43FF">
        <w:rPr>
          <w:rFonts w:ascii="Times New Roman" w:hAnsi="Times New Roman" w:cs="Times New Roman"/>
        </w:rPr>
        <w:fldChar w:fldCharType="separate"/>
      </w:r>
      <w:r w:rsidR="00D923A5" w:rsidRPr="00FD43FF">
        <w:rPr>
          <w:rFonts w:ascii="Times New Roman" w:hAnsi="Times New Roman" w:cs="Times New Roman"/>
          <w:noProof/>
        </w:rPr>
        <w:t xml:space="preserve">Kusumiyati </w:t>
      </w:r>
      <w:r w:rsidR="00D923A5" w:rsidRPr="00FD43FF">
        <w:rPr>
          <w:rFonts w:ascii="Times New Roman" w:hAnsi="Times New Roman" w:cs="Times New Roman"/>
          <w:i/>
          <w:noProof/>
        </w:rPr>
        <w:t>et al</w:t>
      </w:r>
      <w:r w:rsidR="00D923A5" w:rsidRPr="00FD43FF">
        <w:rPr>
          <w:rFonts w:ascii="Times New Roman" w:hAnsi="Times New Roman" w:cs="Times New Roman"/>
          <w:noProof/>
        </w:rPr>
        <w:t>. (2017)</w:t>
      </w:r>
      <w:r w:rsidR="00D923A5" w:rsidRPr="00FD43FF">
        <w:rPr>
          <w:rFonts w:ascii="Times New Roman" w:hAnsi="Times New Roman" w:cs="Times New Roman"/>
        </w:rPr>
        <w:fldChar w:fldCharType="end"/>
      </w:r>
      <w:r w:rsidR="00D923A5" w:rsidRPr="00FD43FF">
        <w:rPr>
          <w:rFonts w:ascii="Times New Roman" w:hAnsi="Times New Roman" w:cs="Times New Roman"/>
        </w:rPr>
        <w:t xml:space="preserve"> menyatakan bahwa buah sawo setelah panen akan mengalami penurunan susut bobot </w:t>
      </w:r>
      <w:r>
        <w:rPr>
          <w:rFonts w:ascii="Times New Roman" w:hAnsi="Times New Roman" w:cs="Times New Roman"/>
        </w:rPr>
        <w:t>yang semakin cepat</w:t>
      </w:r>
      <w:r w:rsidR="00D923A5" w:rsidRPr="00FD43FF">
        <w:rPr>
          <w:rFonts w:ascii="Times New Roman" w:hAnsi="Times New Roman" w:cs="Times New Roman"/>
        </w:rPr>
        <w:t xml:space="preserve"> apabila buah mengalami kerusa</w:t>
      </w:r>
      <w:r>
        <w:rPr>
          <w:rFonts w:ascii="Times New Roman" w:hAnsi="Times New Roman" w:cs="Times New Roman"/>
        </w:rPr>
        <w:t>kan mekanis, karena kerusakan mekanis</w:t>
      </w:r>
      <w:r w:rsidR="00D923A5" w:rsidRPr="00FD43FF">
        <w:rPr>
          <w:rFonts w:ascii="Times New Roman" w:hAnsi="Times New Roman" w:cs="Times New Roman"/>
        </w:rPr>
        <w:t xml:space="preserve"> dapat mempercepat perkembangan mikroorganisme dal</w:t>
      </w:r>
      <w:r>
        <w:rPr>
          <w:rFonts w:ascii="Times New Roman" w:hAnsi="Times New Roman" w:cs="Times New Roman"/>
        </w:rPr>
        <w:t>am buah yang</w:t>
      </w:r>
      <w:r w:rsidR="00D923A5" w:rsidRPr="00FD43FF">
        <w:rPr>
          <w:rFonts w:ascii="Times New Roman" w:hAnsi="Times New Roman" w:cs="Times New Roman"/>
        </w:rPr>
        <w:t xml:space="preserve"> akan mempengaruhi mutu buah sawo. </w:t>
      </w:r>
    </w:p>
    <w:p w:rsidR="00D923A5" w:rsidRDefault="00D923A5" w:rsidP="006246F0">
      <w:pPr>
        <w:ind w:firstLine="720"/>
        <w:jc w:val="both"/>
        <w:rPr>
          <w:rFonts w:ascii="Times New Roman" w:hAnsi="Times New Roman" w:cs="Times New Roman"/>
          <w:color w:val="000000" w:themeColor="text1"/>
        </w:rPr>
      </w:pPr>
    </w:p>
    <w:p w:rsidR="006246F0" w:rsidRPr="006246F0" w:rsidRDefault="006246F0" w:rsidP="006246F0">
      <w:pPr>
        <w:ind w:firstLine="720"/>
        <w:jc w:val="both"/>
      </w:pPr>
      <w:r w:rsidRPr="006246F0">
        <w:rPr>
          <w:rFonts w:ascii="Times New Roman" w:hAnsi="Times New Roman" w:cs="Times New Roman"/>
          <w:color w:val="000000" w:themeColor="text1"/>
        </w:rPr>
        <w:lastRenderedPageBreak/>
        <w:t xml:space="preserve">Hasil uji </w:t>
      </w:r>
      <w:proofErr w:type="gramStart"/>
      <w:r w:rsidRPr="006246F0">
        <w:rPr>
          <w:rFonts w:ascii="Times New Roman" w:hAnsi="Times New Roman" w:cs="Times New Roman"/>
          <w:i/>
          <w:color w:val="000000" w:themeColor="text1"/>
        </w:rPr>
        <w:t>duncan</w:t>
      </w:r>
      <w:proofErr w:type="gramEnd"/>
      <w:r w:rsidRPr="006246F0">
        <w:rPr>
          <w:rFonts w:ascii="Times New Roman" w:hAnsi="Times New Roman" w:cs="Times New Roman"/>
          <w:color w:val="000000" w:themeColor="text1"/>
        </w:rPr>
        <w:t xml:space="preserve"> </w:t>
      </w:r>
      <w:r w:rsidR="00B66D9A">
        <w:rPr>
          <w:rFonts w:ascii="Times New Roman" w:hAnsi="Times New Roman" w:cs="Times New Roman"/>
          <w:color w:val="000000" w:themeColor="text1"/>
        </w:rPr>
        <w:t xml:space="preserve">pengaruh </w:t>
      </w:r>
      <w:r w:rsidRPr="006246F0">
        <w:rPr>
          <w:rFonts w:ascii="Times New Roman" w:hAnsi="Times New Roman" w:cs="Times New Roman"/>
          <w:color w:val="000000" w:themeColor="text1"/>
        </w:rPr>
        <w:t xml:space="preserve">ketinggian jatuh terhadap susut bobot buah sawo didapatkan pada 3 subset yang berbeda. Nilai susut bobot pada ketinggian jatuh  0 cm, 20 cm dan 40 cm berbeda nyata. </w:t>
      </w:r>
      <w:proofErr w:type="gramStart"/>
      <w:r w:rsidRPr="006246F0">
        <w:rPr>
          <w:rFonts w:ascii="Times New Roman" w:hAnsi="Times New Roman" w:cs="Times New Roman"/>
          <w:color w:val="000000" w:themeColor="text1"/>
        </w:rPr>
        <w:t>Hal ini dapat dilihat dari nilai susut bobot buah sawo yang terdapat pada subset yang berbeda untuk masing-masing ketinggian jatuh.</w:t>
      </w:r>
      <w:proofErr w:type="gramEnd"/>
    </w:p>
    <w:p w:rsidR="003C5AA6" w:rsidRDefault="00AF336E" w:rsidP="003C5AA6">
      <w:pPr>
        <w:pStyle w:val="Heading2"/>
        <w:spacing w:line="240" w:lineRule="auto"/>
        <w:jc w:val="both"/>
        <w:rPr>
          <w:sz w:val="22"/>
          <w:szCs w:val="22"/>
        </w:rPr>
      </w:pPr>
      <w:r w:rsidRPr="006246F0">
        <w:rPr>
          <w:sz w:val="22"/>
          <w:szCs w:val="22"/>
        </w:rPr>
        <w:t>Kekerasan</w:t>
      </w:r>
    </w:p>
    <w:p w:rsidR="003C5AA6" w:rsidRPr="00712465" w:rsidRDefault="00712465" w:rsidP="00712465">
      <w:pPr>
        <w:spacing w:line="240" w:lineRule="auto"/>
        <w:ind w:firstLine="720"/>
        <w:jc w:val="both"/>
      </w:pPr>
      <w:r w:rsidRPr="00712465">
        <w:rPr>
          <w:rFonts w:ascii="Times New Roman" w:hAnsi="Times New Roman" w:cs="Times New Roman"/>
          <w:lang w:val="id-ID"/>
        </w:rPr>
        <w:t xml:space="preserve">Pengukuran kekerasan buah sawo dilakukan menggunakan </w:t>
      </w:r>
      <w:r w:rsidRPr="00712465">
        <w:rPr>
          <w:rFonts w:ascii="Times New Roman" w:hAnsi="Times New Roman" w:cs="Times New Roman"/>
          <w:i/>
          <w:iCs/>
          <w:lang w:val="id-ID"/>
        </w:rPr>
        <w:t>fruit hardness tester</w:t>
      </w:r>
      <w:r w:rsidRPr="00712465">
        <w:rPr>
          <w:rFonts w:ascii="Times New Roman" w:hAnsi="Times New Roman" w:cs="Times New Roman"/>
          <w:lang w:val="id-ID"/>
        </w:rPr>
        <w:t xml:space="preserve">. Pengukuran dilakukan dengan menekan jarum </w:t>
      </w:r>
      <w:r w:rsidRPr="00712465">
        <w:rPr>
          <w:rFonts w:ascii="Times New Roman" w:hAnsi="Times New Roman" w:cs="Times New Roman"/>
          <w:i/>
          <w:iCs/>
          <w:lang w:val="id-ID"/>
        </w:rPr>
        <w:t>penetrometer</w:t>
      </w:r>
      <w:r w:rsidRPr="00712465">
        <w:rPr>
          <w:rFonts w:ascii="Times New Roman" w:hAnsi="Times New Roman" w:cs="Times New Roman"/>
          <w:lang w:val="id-ID"/>
        </w:rPr>
        <w:t xml:space="preserve"> ke dalam daging buah sawo yang akan diukur kekerasannya. Jarum penetrometer akan mendeteksi kekerasan buah dalam satuan Newton (N). Hasil Kekerasan buah yang terbaca kemudian dikonversi ke dalam satuan N/cm</w:t>
      </w:r>
      <w:r w:rsidRPr="00712465">
        <w:rPr>
          <w:rFonts w:ascii="Times New Roman" w:hAnsi="Times New Roman" w:cs="Times New Roman"/>
          <w:vertAlign w:val="superscript"/>
          <w:lang w:val="id-ID"/>
        </w:rPr>
        <w:t>2</w:t>
      </w:r>
      <w:r w:rsidRPr="00712465">
        <w:rPr>
          <w:rFonts w:ascii="Times New Roman" w:hAnsi="Times New Roman" w:cs="Times New Roman"/>
        </w:rPr>
        <w:t>.</w:t>
      </w:r>
      <w:r w:rsidR="00445D01">
        <w:rPr>
          <w:rFonts w:ascii="Times New Roman" w:hAnsi="Times New Roman" w:cs="Times New Roman"/>
        </w:rPr>
        <w:t xml:space="preserve"> </w:t>
      </w:r>
      <w:proofErr w:type="gramStart"/>
      <w:r w:rsidR="00445D01" w:rsidRPr="004E23E0">
        <w:rPr>
          <w:rFonts w:ascii="Times New Roman" w:hAnsi="Times New Roman" w:cs="Times New Roman"/>
        </w:rPr>
        <w:t xml:space="preserve">Grafik </w:t>
      </w:r>
      <w:r w:rsidR="00445D01">
        <w:rPr>
          <w:rFonts w:ascii="Times New Roman" w:hAnsi="Times New Roman" w:cs="Times New Roman"/>
        </w:rPr>
        <w:t>perubahan nilai kekerasan</w:t>
      </w:r>
      <w:r w:rsidR="00445D01" w:rsidRPr="004E23E0">
        <w:rPr>
          <w:rFonts w:ascii="Times New Roman" w:hAnsi="Times New Roman" w:cs="Times New Roman"/>
        </w:rPr>
        <w:t xml:space="preserve"> buah sawo pada masing-masing perlakuan ketinggian jatuh d</w:t>
      </w:r>
      <w:r w:rsidR="00445D01">
        <w:rPr>
          <w:rFonts w:ascii="Times New Roman" w:hAnsi="Times New Roman" w:cs="Times New Roman"/>
        </w:rPr>
        <w:t>apat dilihat pada Gambar (3).</w:t>
      </w:r>
      <w:proofErr w:type="gramEnd"/>
    </w:p>
    <w:p w:rsidR="00605D05" w:rsidRDefault="00445D01" w:rsidP="00605D05">
      <w:pPr>
        <w:spacing w:after="0" w:line="360" w:lineRule="auto"/>
        <w:jc w:val="center"/>
        <w:rPr>
          <w:rFonts w:ascii="Times New Roman" w:hAnsi="Times New Roman" w:cs="Times New Roman"/>
          <w:sz w:val="24"/>
          <w:szCs w:val="24"/>
        </w:rPr>
      </w:pPr>
      <w:r>
        <w:rPr>
          <w:noProof/>
        </w:rPr>
        <w:drawing>
          <wp:inline distT="0" distB="0" distL="0" distR="0" wp14:anchorId="79FC43BC" wp14:editId="5DBF885E">
            <wp:extent cx="3646800" cy="2206800"/>
            <wp:effectExtent l="0" t="0" r="11430" b="222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05D05" w:rsidRPr="00445D01" w:rsidRDefault="00605D05" w:rsidP="00605D05">
      <w:pPr>
        <w:pStyle w:val="Caption"/>
        <w:spacing w:after="0" w:line="360" w:lineRule="auto"/>
        <w:jc w:val="center"/>
        <w:rPr>
          <w:sz w:val="22"/>
          <w:szCs w:val="22"/>
        </w:rPr>
      </w:pPr>
      <w:bookmarkStart w:id="2" w:name="_Toc131361688"/>
      <w:proofErr w:type="gramStart"/>
      <w:r w:rsidRPr="00445D01">
        <w:rPr>
          <w:rFonts w:ascii="Times New Roman" w:hAnsi="Times New Roman" w:cs="Times New Roman"/>
          <w:b w:val="0"/>
          <w:color w:val="auto"/>
          <w:sz w:val="22"/>
          <w:szCs w:val="22"/>
        </w:rPr>
        <w:t>Gambar</w:t>
      </w:r>
      <w:r w:rsidR="00445D01" w:rsidRPr="00445D01">
        <w:rPr>
          <w:rFonts w:ascii="Times New Roman" w:hAnsi="Times New Roman" w:cs="Times New Roman"/>
          <w:b w:val="0"/>
          <w:color w:val="auto"/>
          <w:sz w:val="22"/>
          <w:szCs w:val="22"/>
        </w:rPr>
        <w:t xml:space="preserve"> 3</w:t>
      </w:r>
      <w:r w:rsidRPr="00445D01">
        <w:rPr>
          <w:rFonts w:ascii="Times New Roman" w:hAnsi="Times New Roman" w:cs="Times New Roman"/>
          <w:b w:val="0"/>
          <w:color w:val="auto"/>
          <w:sz w:val="22"/>
          <w:szCs w:val="22"/>
        </w:rPr>
        <w:t>.</w:t>
      </w:r>
      <w:proofErr w:type="gramEnd"/>
      <w:r w:rsidRPr="00445D01">
        <w:rPr>
          <w:rFonts w:ascii="Times New Roman" w:hAnsi="Times New Roman" w:cs="Times New Roman"/>
          <w:b w:val="0"/>
          <w:color w:val="auto"/>
          <w:sz w:val="22"/>
          <w:szCs w:val="22"/>
        </w:rPr>
        <w:t xml:space="preserve"> Grafik Kekerasan Buah Sawo pada Masing-Masing Perlakuan</w:t>
      </w:r>
      <w:bookmarkEnd w:id="2"/>
      <w:r w:rsidR="000721CE">
        <w:rPr>
          <w:rFonts w:ascii="Times New Roman" w:hAnsi="Times New Roman" w:cs="Times New Roman"/>
          <w:b w:val="0"/>
          <w:color w:val="auto"/>
          <w:sz w:val="22"/>
          <w:szCs w:val="22"/>
        </w:rPr>
        <w:t xml:space="preserve"> Ketinggian</w:t>
      </w:r>
    </w:p>
    <w:p w:rsidR="007F7C45" w:rsidRPr="00605D05" w:rsidRDefault="00445D01" w:rsidP="00445D01">
      <w:pPr>
        <w:spacing w:after="0" w:line="240" w:lineRule="auto"/>
        <w:ind w:firstLine="720"/>
        <w:jc w:val="both"/>
        <w:rPr>
          <w:rFonts w:ascii="Times New Roman" w:hAnsi="Times New Roman" w:cs="Times New Roman"/>
        </w:rPr>
      </w:pPr>
      <w:r>
        <w:rPr>
          <w:rFonts w:ascii="Times New Roman" w:hAnsi="Times New Roman" w:cs="Times New Roman"/>
        </w:rPr>
        <w:t xml:space="preserve">Grafik diatas menunjukkan </w:t>
      </w:r>
      <w:r w:rsidR="007F7C45" w:rsidRPr="00605D05">
        <w:rPr>
          <w:rFonts w:ascii="Times New Roman" w:hAnsi="Times New Roman" w:cs="Times New Roman"/>
          <w:lang w:val="id-ID"/>
        </w:rPr>
        <w:t>pada ketinggian</w:t>
      </w:r>
      <w:r w:rsidR="007F7C45" w:rsidRPr="00605D05">
        <w:rPr>
          <w:rFonts w:ascii="Times New Roman" w:hAnsi="Times New Roman" w:cs="Times New Roman"/>
        </w:rPr>
        <w:t xml:space="preserve"> jatuh 0 cm dan 20 cm</w:t>
      </w:r>
      <w:r w:rsidR="007F7C45" w:rsidRPr="00605D05">
        <w:rPr>
          <w:rFonts w:ascii="Times New Roman" w:hAnsi="Times New Roman" w:cs="Times New Roman"/>
          <w:lang w:val="id-ID"/>
        </w:rPr>
        <w:t xml:space="preserve"> memiliki </w:t>
      </w:r>
      <w:r w:rsidR="007F7C45" w:rsidRPr="00605D05">
        <w:rPr>
          <w:rFonts w:ascii="Times New Roman" w:hAnsi="Times New Roman" w:cs="Times New Roman"/>
        </w:rPr>
        <w:t>nilai kekerasan</w:t>
      </w:r>
      <w:r w:rsidR="007F7C45" w:rsidRPr="00605D05">
        <w:rPr>
          <w:rFonts w:ascii="Times New Roman" w:hAnsi="Times New Roman" w:cs="Times New Roman"/>
          <w:lang w:val="id-ID"/>
        </w:rPr>
        <w:t xml:space="preserve"> yang</w:t>
      </w:r>
      <w:r w:rsidR="007F7C45" w:rsidRPr="00605D05">
        <w:rPr>
          <w:rFonts w:ascii="Times New Roman" w:hAnsi="Times New Roman" w:cs="Times New Roman"/>
        </w:rPr>
        <w:t xml:space="preserve"> lebih tinggi d</w:t>
      </w:r>
      <w:r w:rsidR="007F7C45" w:rsidRPr="00605D05">
        <w:rPr>
          <w:rFonts w:ascii="Times New Roman" w:hAnsi="Times New Roman" w:cs="Times New Roman"/>
          <w:lang w:val="id-ID"/>
        </w:rPr>
        <w:t>ibandingkan</w:t>
      </w:r>
      <w:r w:rsidR="007F7C45" w:rsidRPr="00605D05">
        <w:rPr>
          <w:rFonts w:ascii="Times New Roman" w:hAnsi="Times New Roman" w:cs="Times New Roman"/>
        </w:rPr>
        <w:t xml:space="preserve"> ketinggian jatuh 40 cm</w:t>
      </w:r>
      <w:r w:rsidR="007F7C45" w:rsidRPr="00605D05">
        <w:rPr>
          <w:rFonts w:ascii="Times New Roman" w:hAnsi="Times New Roman" w:cs="Times New Roman"/>
          <w:lang w:val="id-ID"/>
        </w:rPr>
        <w:t>.</w:t>
      </w:r>
      <w:r w:rsidR="007F7C45" w:rsidRPr="00605D05">
        <w:rPr>
          <w:rFonts w:ascii="Times New Roman" w:hAnsi="Times New Roman" w:cs="Times New Roman"/>
        </w:rPr>
        <w:t xml:space="preserve"> </w:t>
      </w:r>
      <w:r w:rsidR="007F7C45" w:rsidRPr="00605D05">
        <w:rPr>
          <w:rFonts w:ascii="Times New Roman" w:hAnsi="Times New Roman" w:cs="Times New Roman"/>
          <w:lang w:val="id-ID"/>
        </w:rPr>
        <w:t>Berdasarkan grafik diatas terlihat bahwa p</w:t>
      </w:r>
      <w:r w:rsidR="007F7C45" w:rsidRPr="00605D05">
        <w:rPr>
          <w:rFonts w:ascii="Times New Roman" w:hAnsi="Times New Roman" w:cs="Times New Roman"/>
        </w:rPr>
        <w:t>engaruh perlakuan ketinggian jatuh terhadap kekerasan buah sawo berhubungan secara linear dengan membentuk persamaan r</w:t>
      </w:r>
      <w:r>
        <w:rPr>
          <w:rFonts w:ascii="Times New Roman" w:hAnsi="Times New Roman" w:cs="Times New Roman"/>
        </w:rPr>
        <w:t>egresi linear sederhana: y = -0,0031x + 6,7677</w:t>
      </w:r>
      <w:r w:rsidR="007F7C45" w:rsidRPr="00605D05">
        <w:rPr>
          <w:rFonts w:ascii="Times New Roman" w:hAnsi="Times New Roman" w:cs="Times New Roman"/>
        </w:rPr>
        <w:t xml:space="preserve"> dengan nilai R</w:t>
      </w:r>
      <w:r w:rsidR="007F7C45" w:rsidRPr="00605D05">
        <w:rPr>
          <w:rFonts w:ascii="Times New Roman" w:hAnsi="Times New Roman" w:cs="Times New Roman"/>
          <w:vertAlign w:val="superscript"/>
        </w:rPr>
        <w:t>2</w:t>
      </w:r>
      <w:r>
        <w:rPr>
          <w:rFonts w:ascii="Times New Roman" w:hAnsi="Times New Roman" w:cs="Times New Roman"/>
        </w:rPr>
        <w:t xml:space="preserve"> yaitu 0,</w:t>
      </w:r>
      <w:r w:rsidR="007F7C45" w:rsidRPr="00605D05">
        <w:rPr>
          <w:rFonts w:ascii="Times New Roman" w:hAnsi="Times New Roman" w:cs="Times New Roman"/>
        </w:rPr>
        <w:t xml:space="preserve">9888. Berikut ini </w:t>
      </w:r>
      <w:proofErr w:type="gramStart"/>
      <w:r w:rsidR="007F7C45" w:rsidRPr="00605D05">
        <w:rPr>
          <w:rFonts w:ascii="Times New Roman" w:hAnsi="Times New Roman" w:cs="Times New Roman"/>
        </w:rPr>
        <w:t>akan</w:t>
      </w:r>
      <w:proofErr w:type="gramEnd"/>
      <w:r w:rsidR="007F7C45" w:rsidRPr="00605D05">
        <w:rPr>
          <w:rFonts w:ascii="Times New Roman" w:hAnsi="Times New Roman" w:cs="Times New Roman"/>
        </w:rPr>
        <w:t xml:space="preserve"> dilakukan uji ANOVA untuk melihat pengaruh ketinggian jatuh terhadap nilai kekerasan buah sawo. </w:t>
      </w:r>
      <w:r>
        <w:rPr>
          <w:rFonts w:ascii="Times New Roman" w:hAnsi="Times New Roman" w:cs="Times New Roman"/>
        </w:rPr>
        <w:t xml:space="preserve">Analisis ANOVA dan uji </w:t>
      </w:r>
      <w:proofErr w:type="gramStart"/>
      <w:r w:rsidRPr="00D923A5">
        <w:rPr>
          <w:rFonts w:ascii="Times New Roman" w:hAnsi="Times New Roman" w:cs="Times New Roman"/>
          <w:i/>
        </w:rPr>
        <w:t>duncan</w:t>
      </w:r>
      <w:proofErr w:type="gramEnd"/>
      <w:r>
        <w:rPr>
          <w:rFonts w:ascii="Times New Roman" w:hAnsi="Times New Roman" w:cs="Times New Roman"/>
        </w:rPr>
        <w:t xml:space="preserve"> kekerasan</w:t>
      </w:r>
      <w:r w:rsidRPr="00C30EE3">
        <w:rPr>
          <w:rFonts w:ascii="Times New Roman" w:hAnsi="Times New Roman" w:cs="Times New Roman"/>
        </w:rPr>
        <w:t xml:space="preserve"> buah sawo dapat dilihat pada Tabel </w:t>
      </w:r>
      <w:r>
        <w:rPr>
          <w:rFonts w:ascii="Times New Roman" w:hAnsi="Times New Roman" w:cs="Times New Roman"/>
        </w:rPr>
        <w:t>5 dan 6.</w:t>
      </w:r>
    </w:p>
    <w:p w:rsidR="007F7C45" w:rsidRDefault="007F7C45" w:rsidP="00445D01">
      <w:pPr>
        <w:pStyle w:val="Caption"/>
        <w:spacing w:before="240" w:after="0"/>
        <w:jc w:val="center"/>
        <w:rPr>
          <w:rFonts w:ascii="Times New Roman" w:hAnsi="Times New Roman" w:cs="Times New Roman"/>
          <w:b w:val="0"/>
          <w:color w:val="auto"/>
          <w:sz w:val="24"/>
          <w:szCs w:val="24"/>
        </w:rPr>
      </w:pPr>
      <w:bookmarkStart w:id="3" w:name="_Toc131376392"/>
      <w:proofErr w:type="gramStart"/>
      <w:r w:rsidRPr="00605D05">
        <w:rPr>
          <w:rFonts w:ascii="Times New Roman" w:hAnsi="Times New Roman" w:cs="Times New Roman"/>
          <w:b w:val="0"/>
          <w:color w:val="auto"/>
          <w:sz w:val="22"/>
          <w:szCs w:val="22"/>
        </w:rPr>
        <w:t>Tabel</w:t>
      </w:r>
      <w:r w:rsidR="00B53CBB">
        <w:rPr>
          <w:rFonts w:ascii="Times New Roman" w:hAnsi="Times New Roman" w:cs="Times New Roman"/>
          <w:b w:val="0"/>
          <w:color w:val="auto"/>
          <w:sz w:val="22"/>
          <w:szCs w:val="22"/>
        </w:rPr>
        <w:t xml:space="preserve"> 5</w:t>
      </w:r>
      <w:r w:rsidRPr="00605D05">
        <w:rPr>
          <w:rFonts w:ascii="Times New Roman" w:hAnsi="Times New Roman" w:cs="Times New Roman"/>
          <w:b w:val="0"/>
          <w:color w:val="auto"/>
          <w:sz w:val="22"/>
          <w:szCs w:val="22"/>
        </w:rPr>
        <w:t>.</w:t>
      </w:r>
      <w:proofErr w:type="gramEnd"/>
      <w:r w:rsidRPr="00605D05">
        <w:rPr>
          <w:rFonts w:ascii="Times New Roman" w:hAnsi="Times New Roman" w:cs="Times New Roman"/>
          <w:b w:val="0"/>
          <w:color w:val="auto"/>
          <w:sz w:val="22"/>
          <w:szCs w:val="22"/>
        </w:rPr>
        <w:t xml:space="preserve"> Analisis ANOVA Kekerasan Buah Sawo</w:t>
      </w:r>
      <w:bookmarkEnd w:id="3"/>
    </w:p>
    <w:tbl>
      <w:tblPr>
        <w:tblW w:w="11162" w:type="dxa"/>
        <w:tblInd w:w="93" w:type="dxa"/>
        <w:tblLook w:val="04A0" w:firstRow="1" w:lastRow="0" w:firstColumn="1" w:lastColumn="0" w:noHBand="0" w:noVBand="1"/>
      </w:tblPr>
      <w:tblGrid>
        <w:gridCol w:w="3233"/>
        <w:gridCol w:w="1129"/>
        <w:gridCol w:w="1359"/>
        <w:gridCol w:w="1359"/>
        <w:gridCol w:w="1364"/>
        <w:gridCol w:w="1359"/>
        <w:gridCol w:w="1359"/>
      </w:tblGrid>
      <w:tr w:rsidR="007F7C45" w:rsidRPr="007F7C45" w:rsidTr="007F7C45">
        <w:trPr>
          <w:trHeight w:val="330"/>
        </w:trPr>
        <w:tc>
          <w:tcPr>
            <w:tcW w:w="3233" w:type="dxa"/>
            <w:tcBorders>
              <w:top w:val="single" w:sz="8" w:space="0" w:color="auto"/>
              <w:left w:val="nil"/>
              <w:bottom w:val="single" w:sz="8" w:space="0" w:color="auto"/>
              <w:right w:val="nil"/>
            </w:tcBorders>
            <w:shd w:val="clear" w:color="auto" w:fill="auto"/>
            <w:noWrap/>
            <w:vAlign w:val="center"/>
            <w:hideMark/>
          </w:tcPr>
          <w:p w:rsidR="007F7C45" w:rsidRPr="007F7C45" w:rsidRDefault="007F7C45" w:rsidP="00B212C5">
            <w:pPr>
              <w:spacing w:after="0" w:line="240" w:lineRule="auto"/>
              <w:jc w:val="center"/>
              <w:rPr>
                <w:rFonts w:ascii="Times New Roman" w:eastAsia="Times New Roman" w:hAnsi="Times New Roman" w:cs="Times New Roman"/>
                <w:color w:val="000000"/>
                <w:sz w:val="20"/>
                <w:szCs w:val="20"/>
              </w:rPr>
            </w:pPr>
            <w:r w:rsidRPr="007F7C45">
              <w:rPr>
                <w:rFonts w:ascii="Times New Roman" w:eastAsia="Times New Roman" w:hAnsi="Times New Roman" w:cs="Times New Roman"/>
                <w:color w:val="000000"/>
                <w:sz w:val="20"/>
                <w:szCs w:val="20"/>
              </w:rPr>
              <w:t>Sumber Keragaman</w:t>
            </w:r>
          </w:p>
        </w:tc>
        <w:tc>
          <w:tcPr>
            <w:tcW w:w="1129" w:type="dxa"/>
            <w:tcBorders>
              <w:top w:val="single" w:sz="8" w:space="0" w:color="auto"/>
              <w:left w:val="nil"/>
              <w:bottom w:val="single" w:sz="8" w:space="0" w:color="auto"/>
              <w:right w:val="nil"/>
            </w:tcBorders>
            <w:shd w:val="clear" w:color="auto" w:fill="auto"/>
            <w:noWrap/>
            <w:vAlign w:val="center"/>
            <w:hideMark/>
          </w:tcPr>
          <w:p w:rsidR="007F7C45" w:rsidRPr="007F7C45" w:rsidRDefault="007F7C45" w:rsidP="00B212C5">
            <w:pPr>
              <w:spacing w:after="0" w:line="240" w:lineRule="auto"/>
              <w:jc w:val="center"/>
              <w:rPr>
                <w:rFonts w:ascii="Times New Roman" w:eastAsia="Times New Roman" w:hAnsi="Times New Roman" w:cs="Times New Roman"/>
                <w:color w:val="000000"/>
                <w:sz w:val="20"/>
                <w:szCs w:val="20"/>
              </w:rPr>
            </w:pPr>
            <w:r w:rsidRPr="007F7C45">
              <w:rPr>
                <w:rFonts w:ascii="Times New Roman" w:eastAsia="Times New Roman" w:hAnsi="Times New Roman" w:cs="Times New Roman"/>
                <w:color w:val="000000"/>
                <w:sz w:val="20"/>
                <w:szCs w:val="20"/>
              </w:rPr>
              <w:t>JK</w:t>
            </w:r>
          </w:p>
        </w:tc>
        <w:tc>
          <w:tcPr>
            <w:tcW w:w="1359" w:type="dxa"/>
            <w:tcBorders>
              <w:top w:val="single" w:sz="8" w:space="0" w:color="auto"/>
              <w:left w:val="nil"/>
              <w:bottom w:val="single" w:sz="8" w:space="0" w:color="auto"/>
              <w:right w:val="nil"/>
            </w:tcBorders>
            <w:shd w:val="clear" w:color="auto" w:fill="auto"/>
            <w:noWrap/>
            <w:vAlign w:val="center"/>
            <w:hideMark/>
          </w:tcPr>
          <w:p w:rsidR="007F7C45" w:rsidRPr="007F7C45" w:rsidRDefault="007F7C45" w:rsidP="00B212C5">
            <w:pPr>
              <w:spacing w:after="0" w:line="240" w:lineRule="auto"/>
              <w:jc w:val="center"/>
              <w:rPr>
                <w:rFonts w:ascii="Times New Roman" w:eastAsia="Times New Roman" w:hAnsi="Times New Roman" w:cs="Times New Roman"/>
                <w:color w:val="000000"/>
                <w:sz w:val="20"/>
                <w:szCs w:val="20"/>
              </w:rPr>
            </w:pPr>
            <w:r w:rsidRPr="007F7C45">
              <w:rPr>
                <w:rFonts w:ascii="Times New Roman" w:eastAsia="Times New Roman" w:hAnsi="Times New Roman" w:cs="Times New Roman"/>
                <w:color w:val="000000"/>
                <w:sz w:val="20"/>
                <w:szCs w:val="20"/>
              </w:rPr>
              <w:t>DB</w:t>
            </w:r>
          </w:p>
        </w:tc>
        <w:tc>
          <w:tcPr>
            <w:tcW w:w="1359" w:type="dxa"/>
            <w:tcBorders>
              <w:top w:val="single" w:sz="8" w:space="0" w:color="auto"/>
              <w:left w:val="nil"/>
              <w:bottom w:val="single" w:sz="8" w:space="0" w:color="auto"/>
              <w:right w:val="nil"/>
            </w:tcBorders>
            <w:shd w:val="clear" w:color="auto" w:fill="auto"/>
            <w:noWrap/>
            <w:vAlign w:val="center"/>
            <w:hideMark/>
          </w:tcPr>
          <w:p w:rsidR="007F7C45" w:rsidRPr="007F7C45" w:rsidRDefault="007F7C45" w:rsidP="00B212C5">
            <w:pPr>
              <w:spacing w:after="0" w:line="240" w:lineRule="auto"/>
              <w:jc w:val="center"/>
              <w:rPr>
                <w:rFonts w:ascii="Times New Roman" w:eastAsia="Times New Roman" w:hAnsi="Times New Roman" w:cs="Times New Roman"/>
                <w:color w:val="000000"/>
                <w:sz w:val="20"/>
                <w:szCs w:val="20"/>
              </w:rPr>
            </w:pPr>
            <w:r w:rsidRPr="007F7C45">
              <w:rPr>
                <w:rFonts w:ascii="Times New Roman" w:eastAsia="Times New Roman" w:hAnsi="Times New Roman" w:cs="Times New Roman"/>
                <w:color w:val="000000"/>
                <w:sz w:val="20"/>
                <w:szCs w:val="20"/>
              </w:rPr>
              <w:t>KT</w:t>
            </w:r>
          </w:p>
        </w:tc>
        <w:tc>
          <w:tcPr>
            <w:tcW w:w="1364" w:type="dxa"/>
            <w:tcBorders>
              <w:top w:val="single" w:sz="8" w:space="0" w:color="auto"/>
              <w:left w:val="nil"/>
              <w:bottom w:val="single" w:sz="8" w:space="0" w:color="auto"/>
              <w:right w:val="nil"/>
            </w:tcBorders>
            <w:shd w:val="clear" w:color="auto" w:fill="auto"/>
            <w:noWrap/>
            <w:vAlign w:val="center"/>
            <w:hideMark/>
          </w:tcPr>
          <w:p w:rsidR="007F7C45" w:rsidRPr="007F7C45" w:rsidRDefault="007F7C45" w:rsidP="00B212C5">
            <w:pPr>
              <w:spacing w:after="0" w:line="240" w:lineRule="auto"/>
              <w:jc w:val="center"/>
              <w:rPr>
                <w:rFonts w:ascii="Times New Roman" w:eastAsia="Times New Roman" w:hAnsi="Times New Roman" w:cs="Times New Roman"/>
                <w:color w:val="000000"/>
                <w:sz w:val="20"/>
                <w:szCs w:val="20"/>
              </w:rPr>
            </w:pPr>
            <w:r w:rsidRPr="007F7C45">
              <w:rPr>
                <w:rFonts w:ascii="Times New Roman" w:eastAsia="Times New Roman" w:hAnsi="Times New Roman" w:cs="Times New Roman"/>
                <w:color w:val="000000"/>
                <w:sz w:val="20"/>
                <w:szCs w:val="20"/>
              </w:rPr>
              <w:t>Fhitung</w:t>
            </w:r>
          </w:p>
        </w:tc>
        <w:tc>
          <w:tcPr>
            <w:tcW w:w="1359" w:type="dxa"/>
            <w:tcBorders>
              <w:top w:val="single" w:sz="8" w:space="0" w:color="auto"/>
              <w:left w:val="nil"/>
              <w:bottom w:val="single" w:sz="8" w:space="0" w:color="auto"/>
              <w:right w:val="nil"/>
            </w:tcBorders>
            <w:shd w:val="clear" w:color="auto" w:fill="auto"/>
            <w:noWrap/>
            <w:vAlign w:val="center"/>
            <w:hideMark/>
          </w:tcPr>
          <w:p w:rsidR="007F7C45" w:rsidRPr="007F7C45" w:rsidRDefault="007F7C45" w:rsidP="00B212C5">
            <w:pPr>
              <w:spacing w:after="0" w:line="240" w:lineRule="auto"/>
              <w:jc w:val="center"/>
              <w:rPr>
                <w:rFonts w:ascii="Times New Roman" w:eastAsia="Times New Roman" w:hAnsi="Times New Roman" w:cs="Times New Roman"/>
                <w:i/>
                <w:iCs/>
                <w:color w:val="000000"/>
                <w:sz w:val="20"/>
                <w:szCs w:val="20"/>
              </w:rPr>
            </w:pPr>
            <w:r w:rsidRPr="007F7C45">
              <w:rPr>
                <w:rFonts w:ascii="Times New Roman" w:eastAsia="Times New Roman" w:hAnsi="Times New Roman" w:cs="Times New Roman"/>
                <w:i/>
                <w:iCs/>
                <w:color w:val="000000"/>
                <w:sz w:val="20"/>
                <w:szCs w:val="20"/>
              </w:rPr>
              <w:t>Sig.</w:t>
            </w:r>
          </w:p>
        </w:tc>
        <w:tc>
          <w:tcPr>
            <w:tcW w:w="1359" w:type="dxa"/>
            <w:tcBorders>
              <w:top w:val="single" w:sz="8" w:space="0" w:color="auto"/>
              <w:left w:val="nil"/>
              <w:bottom w:val="single" w:sz="8" w:space="0" w:color="auto"/>
              <w:right w:val="nil"/>
            </w:tcBorders>
            <w:shd w:val="clear" w:color="auto" w:fill="auto"/>
            <w:noWrap/>
            <w:vAlign w:val="center"/>
            <w:hideMark/>
          </w:tcPr>
          <w:p w:rsidR="007F7C45" w:rsidRPr="007F7C45" w:rsidRDefault="007F7C45" w:rsidP="00B212C5">
            <w:pPr>
              <w:spacing w:after="0" w:line="240" w:lineRule="auto"/>
              <w:jc w:val="center"/>
              <w:rPr>
                <w:rFonts w:ascii="Times New Roman" w:eastAsia="Times New Roman" w:hAnsi="Times New Roman" w:cs="Times New Roman"/>
                <w:i/>
                <w:iCs/>
                <w:color w:val="000000"/>
                <w:sz w:val="20"/>
                <w:szCs w:val="20"/>
              </w:rPr>
            </w:pPr>
            <w:r w:rsidRPr="007F7C45">
              <w:rPr>
                <w:rFonts w:ascii="Times New Roman" w:eastAsia="Times New Roman" w:hAnsi="Times New Roman" w:cs="Times New Roman"/>
                <w:i/>
                <w:iCs/>
                <w:color w:val="000000"/>
                <w:sz w:val="20"/>
                <w:szCs w:val="20"/>
              </w:rPr>
              <w:t>Ftabel</w:t>
            </w:r>
          </w:p>
        </w:tc>
      </w:tr>
      <w:tr w:rsidR="007F7C45" w:rsidRPr="007F7C45" w:rsidTr="007F7C45">
        <w:trPr>
          <w:trHeight w:val="315"/>
        </w:trPr>
        <w:tc>
          <w:tcPr>
            <w:tcW w:w="3233" w:type="dxa"/>
            <w:tcBorders>
              <w:top w:val="nil"/>
              <w:left w:val="nil"/>
              <w:bottom w:val="nil"/>
              <w:right w:val="nil"/>
            </w:tcBorders>
            <w:shd w:val="clear" w:color="auto" w:fill="auto"/>
            <w:noWrap/>
            <w:vAlign w:val="center"/>
            <w:hideMark/>
          </w:tcPr>
          <w:p w:rsidR="007F7C45" w:rsidRPr="007F7C45" w:rsidRDefault="007F7C45" w:rsidP="00B212C5">
            <w:pPr>
              <w:spacing w:after="0" w:line="240" w:lineRule="auto"/>
              <w:rPr>
                <w:rFonts w:ascii="Times New Roman" w:eastAsia="Times New Roman" w:hAnsi="Times New Roman" w:cs="Times New Roman"/>
                <w:color w:val="000000"/>
                <w:sz w:val="20"/>
                <w:szCs w:val="20"/>
              </w:rPr>
            </w:pPr>
            <w:r w:rsidRPr="007F7C45">
              <w:rPr>
                <w:rFonts w:ascii="Times New Roman" w:eastAsia="Times New Roman" w:hAnsi="Times New Roman" w:cs="Times New Roman"/>
                <w:color w:val="000000"/>
                <w:sz w:val="20"/>
                <w:szCs w:val="20"/>
              </w:rPr>
              <w:t>Perlakuan</w:t>
            </w:r>
          </w:p>
        </w:tc>
        <w:tc>
          <w:tcPr>
            <w:tcW w:w="1129" w:type="dxa"/>
            <w:tcBorders>
              <w:top w:val="nil"/>
              <w:left w:val="nil"/>
              <w:bottom w:val="nil"/>
              <w:right w:val="nil"/>
            </w:tcBorders>
            <w:shd w:val="clear" w:color="auto" w:fill="auto"/>
            <w:noWrap/>
            <w:vAlign w:val="center"/>
            <w:hideMark/>
          </w:tcPr>
          <w:p w:rsidR="007F7C45" w:rsidRPr="007F7C45" w:rsidRDefault="00445D01"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7F7C45" w:rsidRPr="007F7C45">
              <w:rPr>
                <w:rFonts w:ascii="Times New Roman" w:eastAsia="Times New Roman" w:hAnsi="Times New Roman" w:cs="Times New Roman"/>
                <w:color w:val="000000"/>
                <w:sz w:val="20"/>
                <w:szCs w:val="20"/>
              </w:rPr>
              <w:t>02</w:t>
            </w:r>
          </w:p>
        </w:tc>
        <w:tc>
          <w:tcPr>
            <w:tcW w:w="1359" w:type="dxa"/>
            <w:tcBorders>
              <w:top w:val="nil"/>
              <w:left w:val="nil"/>
              <w:bottom w:val="nil"/>
              <w:right w:val="nil"/>
            </w:tcBorders>
            <w:shd w:val="clear" w:color="auto" w:fill="auto"/>
            <w:noWrap/>
            <w:vAlign w:val="center"/>
            <w:hideMark/>
          </w:tcPr>
          <w:p w:rsidR="007F7C45" w:rsidRPr="007F7C45" w:rsidRDefault="00445D01"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r w:rsidR="007F7C45" w:rsidRPr="007F7C45">
              <w:rPr>
                <w:rFonts w:ascii="Times New Roman" w:eastAsia="Times New Roman" w:hAnsi="Times New Roman" w:cs="Times New Roman"/>
                <w:color w:val="000000"/>
                <w:sz w:val="20"/>
                <w:szCs w:val="20"/>
              </w:rPr>
              <w:t>00</w:t>
            </w:r>
          </w:p>
        </w:tc>
        <w:tc>
          <w:tcPr>
            <w:tcW w:w="1359" w:type="dxa"/>
            <w:tcBorders>
              <w:top w:val="nil"/>
              <w:left w:val="nil"/>
              <w:bottom w:val="nil"/>
              <w:right w:val="nil"/>
            </w:tcBorders>
            <w:shd w:val="clear" w:color="auto" w:fill="auto"/>
            <w:noWrap/>
            <w:vAlign w:val="center"/>
            <w:hideMark/>
          </w:tcPr>
          <w:p w:rsidR="007F7C45" w:rsidRPr="007F7C45" w:rsidRDefault="00445D01"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7F7C45" w:rsidRPr="007F7C45">
              <w:rPr>
                <w:rFonts w:ascii="Times New Roman" w:eastAsia="Times New Roman" w:hAnsi="Times New Roman" w:cs="Times New Roman"/>
                <w:color w:val="000000"/>
                <w:sz w:val="20"/>
                <w:szCs w:val="20"/>
              </w:rPr>
              <w:t>01</w:t>
            </w:r>
          </w:p>
        </w:tc>
        <w:tc>
          <w:tcPr>
            <w:tcW w:w="1364" w:type="dxa"/>
            <w:tcBorders>
              <w:top w:val="nil"/>
              <w:left w:val="nil"/>
              <w:bottom w:val="nil"/>
              <w:right w:val="nil"/>
            </w:tcBorders>
            <w:shd w:val="clear" w:color="auto" w:fill="auto"/>
            <w:noWrap/>
            <w:vAlign w:val="center"/>
            <w:hideMark/>
          </w:tcPr>
          <w:p w:rsidR="007F7C45" w:rsidRPr="007F7C45" w:rsidRDefault="00445D01"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w:t>
            </w:r>
            <w:r w:rsidR="007F7C45" w:rsidRPr="007F7C45">
              <w:rPr>
                <w:rFonts w:ascii="Times New Roman" w:eastAsia="Times New Roman" w:hAnsi="Times New Roman" w:cs="Times New Roman"/>
                <w:color w:val="000000"/>
                <w:sz w:val="20"/>
                <w:szCs w:val="20"/>
              </w:rPr>
              <w:t>49</w:t>
            </w:r>
          </w:p>
        </w:tc>
        <w:tc>
          <w:tcPr>
            <w:tcW w:w="1359" w:type="dxa"/>
            <w:tcBorders>
              <w:top w:val="nil"/>
              <w:left w:val="nil"/>
              <w:bottom w:val="nil"/>
              <w:right w:val="nil"/>
            </w:tcBorders>
            <w:shd w:val="clear" w:color="auto" w:fill="auto"/>
            <w:noWrap/>
            <w:vAlign w:val="center"/>
            <w:hideMark/>
          </w:tcPr>
          <w:p w:rsidR="007F7C45" w:rsidRPr="007F7C45" w:rsidRDefault="00445D01"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7F7C45" w:rsidRPr="007F7C45">
              <w:rPr>
                <w:rFonts w:ascii="Times New Roman" w:eastAsia="Times New Roman" w:hAnsi="Times New Roman" w:cs="Times New Roman"/>
                <w:color w:val="000000"/>
                <w:sz w:val="20"/>
                <w:szCs w:val="20"/>
              </w:rPr>
              <w:t>00</w:t>
            </w:r>
          </w:p>
        </w:tc>
        <w:tc>
          <w:tcPr>
            <w:tcW w:w="1359" w:type="dxa"/>
            <w:tcBorders>
              <w:top w:val="nil"/>
              <w:left w:val="nil"/>
              <w:bottom w:val="nil"/>
              <w:right w:val="nil"/>
            </w:tcBorders>
            <w:shd w:val="clear" w:color="auto" w:fill="auto"/>
            <w:noWrap/>
            <w:vAlign w:val="center"/>
            <w:hideMark/>
          </w:tcPr>
          <w:p w:rsidR="007F7C45" w:rsidRPr="007F7C45" w:rsidRDefault="00445D01"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r w:rsidR="007F7C45" w:rsidRPr="007F7C45">
              <w:rPr>
                <w:rFonts w:ascii="Times New Roman" w:eastAsia="Times New Roman" w:hAnsi="Times New Roman" w:cs="Times New Roman"/>
                <w:color w:val="000000"/>
                <w:sz w:val="20"/>
                <w:szCs w:val="20"/>
              </w:rPr>
              <w:t>92</w:t>
            </w:r>
          </w:p>
        </w:tc>
      </w:tr>
      <w:tr w:rsidR="007F7C45" w:rsidRPr="007F7C45" w:rsidTr="007F7C45">
        <w:trPr>
          <w:trHeight w:val="315"/>
        </w:trPr>
        <w:tc>
          <w:tcPr>
            <w:tcW w:w="3233" w:type="dxa"/>
            <w:tcBorders>
              <w:top w:val="nil"/>
              <w:left w:val="nil"/>
              <w:bottom w:val="nil"/>
              <w:right w:val="nil"/>
            </w:tcBorders>
            <w:shd w:val="clear" w:color="auto" w:fill="auto"/>
            <w:noWrap/>
            <w:vAlign w:val="center"/>
            <w:hideMark/>
          </w:tcPr>
          <w:p w:rsidR="007F7C45" w:rsidRPr="007F7C45" w:rsidRDefault="007F7C45" w:rsidP="00B212C5">
            <w:pPr>
              <w:spacing w:after="0" w:line="240" w:lineRule="auto"/>
              <w:rPr>
                <w:rFonts w:ascii="Times New Roman" w:eastAsia="Times New Roman" w:hAnsi="Times New Roman" w:cs="Times New Roman"/>
                <w:color w:val="000000"/>
                <w:sz w:val="20"/>
                <w:szCs w:val="20"/>
              </w:rPr>
            </w:pPr>
            <w:r w:rsidRPr="007F7C45">
              <w:rPr>
                <w:rFonts w:ascii="Times New Roman" w:eastAsia="Times New Roman" w:hAnsi="Times New Roman" w:cs="Times New Roman"/>
                <w:color w:val="000000"/>
                <w:sz w:val="20"/>
                <w:szCs w:val="20"/>
              </w:rPr>
              <w:t>Galat</w:t>
            </w:r>
          </w:p>
        </w:tc>
        <w:tc>
          <w:tcPr>
            <w:tcW w:w="1129" w:type="dxa"/>
            <w:tcBorders>
              <w:top w:val="nil"/>
              <w:left w:val="nil"/>
              <w:bottom w:val="nil"/>
              <w:right w:val="nil"/>
            </w:tcBorders>
            <w:shd w:val="clear" w:color="auto" w:fill="auto"/>
            <w:noWrap/>
            <w:vAlign w:val="center"/>
            <w:hideMark/>
          </w:tcPr>
          <w:p w:rsidR="007F7C45" w:rsidRPr="007F7C45" w:rsidRDefault="00445D01"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7F7C45" w:rsidRPr="007F7C45">
              <w:rPr>
                <w:rFonts w:ascii="Times New Roman" w:eastAsia="Times New Roman" w:hAnsi="Times New Roman" w:cs="Times New Roman"/>
                <w:color w:val="000000"/>
                <w:sz w:val="20"/>
                <w:szCs w:val="20"/>
              </w:rPr>
              <w:t>00</w:t>
            </w:r>
          </w:p>
        </w:tc>
        <w:tc>
          <w:tcPr>
            <w:tcW w:w="1359" w:type="dxa"/>
            <w:tcBorders>
              <w:top w:val="nil"/>
              <w:left w:val="nil"/>
              <w:bottom w:val="nil"/>
              <w:right w:val="nil"/>
            </w:tcBorders>
            <w:shd w:val="clear" w:color="auto" w:fill="auto"/>
            <w:noWrap/>
            <w:vAlign w:val="center"/>
            <w:hideMark/>
          </w:tcPr>
          <w:p w:rsidR="007F7C45" w:rsidRPr="007F7C45" w:rsidRDefault="00445D01"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r w:rsidR="007F7C45" w:rsidRPr="007F7C45">
              <w:rPr>
                <w:rFonts w:ascii="Times New Roman" w:eastAsia="Times New Roman" w:hAnsi="Times New Roman" w:cs="Times New Roman"/>
                <w:color w:val="000000"/>
                <w:sz w:val="20"/>
                <w:szCs w:val="20"/>
              </w:rPr>
              <w:t>00</w:t>
            </w:r>
          </w:p>
        </w:tc>
        <w:tc>
          <w:tcPr>
            <w:tcW w:w="1359" w:type="dxa"/>
            <w:tcBorders>
              <w:top w:val="nil"/>
              <w:left w:val="nil"/>
              <w:bottom w:val="nil"/>
              <w:right w:val="nil"/>
            </w:tcBorders>
            <w:shd w:val="clear" w:color="auto" w:fill="auto"/>
            <w:noWrap/>
            <w:vAlign w:val="center"/>
            <w:hideMark/>
          </w:tcPr>
          <w:p w:rsidR="007F7C45" w:rsidRPr="007F7C45" w:rsidRDefault="00445D01"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7F7C45" w:rsidRPr="007F7C45">
              <w:rPr>
                <w:rFonts w:ascii="Times New Roman" w:eastAsia="Times New Roman" w:hAnsi="Times New Roman" w:cs="Times New Roman"/>
                <w:color w:val="000000"/>
                <w:sz w:val="20"/>
                <w:szCs w:val="20"/>
              </w:rPr>
              <w:t>00</w:t>
            </w:r>
          </w:p>
        </w:tc>
        <w:tc>
          <w:tcPr>
            <w:tcW w:w="1364" w:type="dxa"/>
            <w:tcBorders>
              <w:top w:val="nil"/>
              <w:left w:val="nil"/>
              <w:bottom w:val="nil"/>
              <w:right w:val="nil"/>
            </w:tcBorders>
            <w:shd w:val="clear" w:color="auto" w:fill="auto"/>
            <w:noWrap/>
            <w:vAlign w:val="center"/>
            <w:hideMark/>
          </w:tcPr>
          <w:p w:rsidR="007F7C45" w:rsidRPr="007F7C45" w:rsidRDefault="007F7C45" w:rsidP="00B212C5">
            <w:pPr>
              <w:spacing w:after="0" w:line="240" w:lineRule="auto"/>
              <w:jc w:val="center"/>
              <w:rPr>
                <w:rFonts w:ascii="Times New Roman" w:eastAsia="Times New Roman" w:hAnsi="Times New Roman" w:cs="Times New Roman"/>
                <w:color w:val="000000"/>
                <w:sz w:val="20"/>
                <w:szCs w:val="20"/>
              </w:rPr>
            </w:pPr>
          </w:p>
        </w:tc>
        <w:tc>
          <w:tcPr>
            <w:tcW w:w="1359" w:type="dxa"/>
            <w:tcBorders>
              <w:top w:val="nil"/>
              <w:left w:val="nil"/>
              <w:bottom w:val="nil"/>
              <w:right w:val="nil"/>
            </w:tcBorders>
            <w:shd w:val="clear" w:color="auto" w:fill="auto"/>
            <w:noWrap/>
            <w:vAlign w:val="center"/>
            <w:hideMark/>
          </w:tcPr>
          <w:p w:rsidR="007F7C45" w:rsidRPr="007F7C45" w:rsidRDefault="007F7C45" w:rsidP="00B212C5">
            <w:pPr>
              <w:spacing w:after="0" w:line="240" w:lineRule="auto"/>
              <w:jc w:val="center"/>
              <w:rPr>
                <w:rFonts w:ascii="Times New Roman" w:eastAsia="Times New Roman" w:hAnsi="Times New Roman" w:cs="Times New Roman"/>
                <w:color w:val="000000"/>
                <w:sz w:val="20"/>
                <w:szCs w:val="20"/>
              </w:rPr>
            </w:pPr>
          </w:p>
        </w:tc>
        <w:tc>
          <w:tcPr>
            <w:tcW w:w="1359" w:type="dxa"/>
            <w:tcBorders>
              <w:top w:val="nil"/>
              <w:left w:val="nil"/>
              <w:bottom w:val="nil"/>
              <w:right w:val="nil"/>
            </w:tcBorders>
            <w:shd w:val="clear" w:color="auto" w:fill="auto"/>
            <w:noWrap/>
            <w:vAlign w:val="center"/>
            <w:hideMark/>
          </w:tcPr>
          <w:p w:rsidR="007F7C45" w:rsidRPr="007F7C45" w:rsidRDefault="007F7C45" w:rsidP="00B212C5">
            <w:pPr>
              <w:spacing w:after="0" w:line="240" w:lineRule="auto"/>
              <w:jc w:val="center"/>
              <w:rPr>
                <w:rFonts w:ascii="Times New Roman" w:eastAsia="Times New Roman" w:hAnsi="Times New Roman" w:cs="Times New Roman"/>
                <w:color w:val="000000"/>
                <w:sz w:val="20"/>
                <w:szCs w:val="20"/>
              </w:rPr>
            </w:pPr>
          </w:p>
        </w:tc>
      </w:tr>
      <w:tr w:rsidR="007F7C45" w:rsidRPr="007F7C45" w:rsidTr="007F7C45">
        <w:trPr>
          <w:trHeight w:val="315"/>
        </w:trPr>
        <w:tc>
          <w:tcPr>
            <w:tcW w:w="3233" w:type="dxa"/>
            <w:tcBorders>
              <w:top w:val="single" w:sz="4" w:space="0" w:color="auto"/>
              <w:left w:val="nil"/>
              <w:bottom w:val="single" w:sz="8" w:space="0" w:color="auto"/>
              <w:right w:val="nil"/>
            </w:tcBorders>
            <w:shd w:val="clear" w:color="auto" w:fill="auto"/>
            <w:noWrap/>
            <w:vAlign w:val="bottom"/>
            <w:hideMark/>
          </w:tcPr>
          <w:p w:rsidR="007F7C45" w:rsidRPr="007F7C45" w:rsidRDefault="007F7C45" w:rsidP="00B212C5">
            <w:pPr>
              <w:spacing w:after="0" w:line="240" w:lineRule="auto"/>
              <w:rPr>
                <w:rFonts w:ascii="Times New Roman" w:eastAsia="Times New Roman" w:hAnsi="Times New Roman" w:cs="Times New Roman"/>
                <w:color w:val="000000"/>
                <w:sz w:val="20"/>
                <w:szCs w:val="20"/>
              </w:rPr>
            </w:pPr>
            <w:r w:rsidRPr="007F7C45">
              <w:rPr>
                <w:rFonts w:ascii="Times New Roman" w:eastAsia="Times New Roman" w:hAnsi="Times New Roman" w:cs="Times New Roman"/>
                <w:color w:val="000000"/>
                <w:sz w:val="20"/>
                <w:szCs w:val="20"/>
              </w:rPr>
              <w:t>Total</w:t>
            </w:r>
          </w:p>
        </w:tc>
        <w:tc>
          <w:tcPr>
            <w:tcW w:w="1129" w:type="dxa"/>
            <w:tcBorders>
              <w:top w:val="single" w:sz="4" w:space="0" w:color="auto"/>
              <w:left w:val="nil"/>
              <w:bottom w:val="single" w:sz="8" w:space="0" w:color="auto"/>
              <w:right w:val="nil"/>
            </w:tcBorders>
            <w:shd w:val="clear" w:color="auto" w:fill="auto"/>
            <w:noWrap/>
            <w:vAlign w:val="center"/>
            <w:hideMark/>
          </w:tcPr>
          <w:p w:rsidR="007F7C45" w:rsidRPr="007F7C45" w:rsidRDefault="00445D01"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7F7C45" w:rsidRPr="007F7C45">
              <w:rPr>
                <w:rFonts w:ascii="Times New Roman" w:eastAsia="Times New Roman" w:hAnsi="Times New Roman" w:cs="Times New Roman"/>
                <w:color w:val="000000"/>
                <w:sz w:val="20"/>
                <w:szCs w:val="20"/>
              </w:rPr>
              <w:t>03</w:t>
            </w:r>
          </w:p>
        </w:tc>
        <w:tc>
          <w:tcPr>
            <w:tcW w:w="1359" w:type="dxa"/>
            <w:tcBorders>
              <w:top w:val="single" w:sz="4" w:space="0" w:color="auto"/>
              <w:left w:val="nil"/>
              <w:bottom w:val="single" w:sz="8" w:space="0" w:color="auto"/>
              <w:right w:val="nil"/>
            </w:tcBorders>
            <w:shd w:val="clear" w:color="auto" w:fill="auto"/>
            <w:noWrap/>
            <w:vAlign w:val="center"/>
            <w:hideMark/>
          </w:tcPr>
          <w:p w:rsidR="007F7C45" w:rsidRPr="007F7C45" w:rsidRDefault="00445D01"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w:t>
            </w:r>
            <w:r w:rsidR="007F7C45" w:rsidRPr="007F7C45">
              <w:rPr>
                <w:rFonts w:ascii="Times New Roman" w:eastAsia="Times New Roman" w:hAnsi="Times New Roman" w:cs="Times New Roman"/>
                <w:color w:val="000000"/>
                <w:sz w:val="20"/>
                <w:szCs w:val="20"/>
              </w:rPr>
              <w:t>00</w:t>
            </w:r>
          </w:p>
        </w:tc>
        <w:tc>
          <w:tcPr>
            <w:tcW w:w="1359" w:type="dxa"/>
            <w:tcBorders>
              <w:top w:val="single" w:sz="4" w:space="0" w:color="auto"/>
              <w:left w:val="nil"/>
              <w:bottom w:val="single" w:sz="8" w:space="0" w:color="auto"/>
              <w:right w:val="nil"/>
            </w:tcBorders>
            <w:shd w:val="clear" w:color="auto" w:fill="auto"/>
            <w:noWrap/>
            <w:vAlign w:val="center"/>
            <w:hideMark/>
          </w:tcPr>
          <w:p w:rsidR="007F7C45" w:rsidRPr="007F7C45" w:rsidRDefault="007F7C45" w:rsidP="00B212C5">
            <w:pPr>
              <w:spacing w:after="0" w:line="240" w:lineRule="auto"/>
              <w:jc w:val="center"/>
              <w:rPr>
                <w:rFonts w:ascii="Times New Roman" w:eastAsia="Times New Roman" w:hAnsi="Times New Roman" w:cs="Times New Roman"/>
                <w:color w:val="000000"/>
                <w:sz w:val="20"/>
                <w:szCs w:val="20"/>
              </w:rPr>
            </w:pPr>
          </w:p>
        </w:tc>
        <w:tc>
          <w:tcPr>
            <w:tcW w:w="1364" w:type="dxa"/>
            <w:tcBorders>
              <w:top w:val="single" w:sz="4" w:space="0" w:color="auto"/>
              <w:left w:val="nil"/>
              <w:bottom w:val="single" w:sz="8" w:space="0" w:color="auto"/>
              <w:right w:val="nil"/>
            </w:tcBorders>
            <w:shd w:val="clear" w:color="auto" w:fill="auto"/>
            <w:noWrap/>
            <w:vAlign w:val="center"/>
            <w:hideMark/>
          </w:tcPr>
          <w:p w:rsidR="007F7C45" w:rsidRPr="007F7C45" w:rsidRDefault="007F7C45" w:rsidP="00B212C5">
            <w:pPr>
              <w:spacing w:after="0" w:line="240" w:lineRule="auto"/>
              <w:jc w:val="center"/>
              <w:rPr>
                <w:rFonts w:ascii="Times New Roman" w:eastAsia="Times New Roman" w:hAnsi="Times New Roman" w:cs="Times New Roman"/>
                <w:color w:val="000000"/>
                <w:sz w:val="20"/>
                <w:szCs w:val="20"/>
              </w:rPr>
            </w:pPr>
          </w:p>
        </w:tc>
        <w:tc>
          <w:tcPr>
            <w:tcW w:w="1359" w:type="dxa"/>
            <w:tcBorders>
              <w:top w:val="single" w:sz="4" w:space="0" w:color="auto"/>
              <w:left w:val="nil"/>
              <w:bottom w:val="single" w:sz="8" w:space="0" w:color="auto"/>
              <w:right w:val="nil"/>
            </w:tcBorders>
            <w:shd w:val="clear" w:color="auto" w:fill="auto"/>
            <w:noWrap/>
            <w:vAlign w:val="center"/>
            <w:hideMark/>
          </w:tcPr>
          <w:p w:rsidR="007F7C45" w:rsidRPr="007F7C45" w:rsidRDefault="007F7C45" w:rsidP="00B212C5">
            <w:pPr>
              <w:spacing w:after="0" w:line="240" w:lineRule="auto"/>
              <w:jc w:val="center"/>
              <w:rPr>
                <w:rFonts w:ascii="Times New Roman" w:eastAsia="Times New Roman" w:hAnsi="Times New Roman" w:cs="Times New Roman"/>
                <w:color w:val="000000"/>
                <w:sz w:val="20"/>
                <w:szCs w:val="20"/>
              </w:rPr>
            </w:pPr>
          </w:p>
        </w:tc>
        <w:tc>
          <w:tcPr>
            <w:tcW w:w="1359" w:type="dxa"/>
            <w:tcBorders>
              <w:top w:val="single" w:sz="4" w:space="0" w:color="auto"/>
              <w:left w:val="nil"/>
              <w:bottom w:val="single" w:sz="8" w:space="0" w:color="auto"/>
              <w:right w:val="nil"/>
            </w:tcBorders>
            <w:shd w:val="clear" w:color="auto" w:fill="auto"/>
            <w:noWrap/>
            <w:vAlign w:val="center"/>
            <w:hideMark/>
          </w:tcPr>
          <w:p w:rsidR="007F7C45" w:rsidRPr="007F7C45" w:rsidRDefault="007F7C45" w:rsidP="00B212C5">
            <w:pPr>
              <w:spacing w:after="0" w:line="240" w:lineRule="auto"/>
              <w:jc w:val="center"/>
              <w:rPr>
                <w:rFonts w:ascii="Times New Roman" w:eastAsia="Times New Roman" w:hAnsi="Times New Roman" w:cs="Times New Roman"/>
                <w:color w:val="000000"/>
                <w:sz w:val="20"/>
                <w:szCs w:val="20"/>
              </w:rPr>
            </w:pPr>
          </w:p>
        </w:tc>
      </w:tr>
    </w:tbl>
    <w:p w:rsidR="007F7C45" w:rsidRPr="00605D05" w:rsidRDefault="007F7C45" w:rsidP="00B53CBB">
      <w:pPr>
        <w:pStyle w:val="Caption"/>
        <w:spacing w:before="240" w:after="0"/>
        <w:jc w:val="center"/>
        <w:rPr>
          <w:rFonts w:ascii="Times New Roman" w:hAnsi="Times New Roman" w:cs="Times New Roman"/>
          <w:b w:val="0"/>
          <w:color w:val="auto"/>
          <w:sz w:val="22"/>
          <w:szCs w:val="22"/>
        </w:rPr>
      </w:pPr>
      <w:bookmarkStart w:id="4" w:name="_Toc131376393"/>
      <w:proofErr w:type="gramStart"/>
      <w:r w:rsidRPr="00605D05">
        <w:rPr>
          <w:rFonts w:ascii="Times New Roman" w:hAnsi="Times New Roman" w:cs="Times New Roman"/>
          <w:b w:val="0"/>
          <w:color w:val="auto"/>
          <w:sz w:val="22"/>
          <w:szCs w:val="22"/>
        </w:rPr>
        <w:t>Tabel</w:t>
      </w:r>
      <w:r w:rsidR="00B53CBB">
        <w:rPr>
          <w:rFonts w:ascii="Times New Roman" w:hAnsi="Times New Roman" w:cs="Times New Roman"/>
          <w:b w:val="0"/>
          <w:color w:val="auto"/>
          <w:sz w:val="22"/>
          <w:szCs w:val="22"/>
        </w:rPr>
        <w:t xml:space="preserve"> 6</w:t>
      </w:r>
      <w:r w:rsidRPr="00605D05">
        <w:rPr>
          <w:rFonts w:ascii="Times New Roman" w:hAnsi="Times New Roman" w:cs="Times New Roman"/>
          <w:b w:val="0"/>
          <w:color w:val="auto"/>
          <w:sz w:val="22"/>
          <w:szCs w:val="22"/>
        </w:rPr>
        <w:t>.</w:t>
      </w:r>
      <w:proofErr w:type="gramEnd"/>
      <w:r w:rsidRPr="00605D05">
        <w:rPr>
          <w:rFonts w:ascii="Times New Roman" w:hAnsi="Times New Roman" w:cs="Times New Roman"/>
          <w:b w:val="0"/>
          <w:color w:val="auto"/>
          <w:sz w:val="22"/>
          <w:szCs w:val="22"/>
        </w:rPr>
        <w:t xml:space="preserve"> Uji </w:t>
      </w:r>
      <w:r w:rsidRPr="00605D05">
        <w:rPr>
          <w:rFonts w:ascii="Times New Roman" w:hAnsi="Times New Roman" w:cs="Times New Roman"/>
          <w:b w:val="0"/>
          <w:i/>
          <w:color w:val="auto"/>
          <w:sz w:val="22"/>
          <w:szCs w:val="22"/>
        </w:rPr>
        <w:t>Duncan</w:t>
      </w:r>
      <w:r w:rsidRPr="00605D05">
        <w:rPr>
          <w:rFonts w:ascii="Times New Roman" w:hAnsi="Times New Roman" w:cs="Times New Roman"/>
          <w:b w:val="0"/>
          <w:color w:val="auto"/>
          <w:sz w:val="22"/>
          <w:szCs w:val="22"/>
        </w:rPr>
        <w:t xml:space="preserve"> Kekerasan Buah Sawo</w:t>
      </w:r>
      <w:bookmarkEnd w:id="4"/>
    </w:p>
    <w:tbl>
      <w:tblPr>
        <w:tblW w:w="11126" w:type="dxa"/>
        <w:tblInd w:w="93" w:type="dxa"/>
        <w:tblLook w:val="04A0" w:firstRow="1" w:lastRow="0" w:firstColumn="1" w:lastColumn="0" w:noHBand="0" w:noVBand="1"/>
      </w:tblPr>
      <w:tblGrid>
        <w:gridCol w:w="4323"/>
        <w:gridCol w:w="1700"/>
        <w:gridCol w:w="2529"/>
        <w:gridCol w:w="2574"/>
      </w:tblGrid>
      <w:tr w:rsidR="007F7C45" w:rsidRPr="00605D05" w:rsidTr="00B53CBB">
        <w:trPr>
          <w:trHeight w:val="316"/>
        </w:trPr>
        <w:tc>
          <w:tcPr>
            <w:tcW w:w="4323" w:type="dxa"/>
            <w:vMerge w:val="restart"/>
            <w:tcBorders>
              <w:top w:val="single" w:sz="4" w:space="0" w:color="auto"/>
              <w:left w:val="nil"/>
              <w:bottom w:val="single" w:sz="4" w:space="0" w:color="993366"/>
              <w:right w:val="nil"/>
            </w:tcBorders>
            <w:shd w:val="clear" w:color="auto" w:fill="auto"/>
            <w:vAlign w:val="center"/>
            <w:hideMark/>
          </w:tcPr>
          <w:p w:rsidR="007F7C45" w:rsidRPr="00605D05" w:rsidRDefault="007F7C45" w:rsidP="00B212C5">
            <w:pPr>
              <w:spacing w:after="0" w:line="240" w:lineRule="auto"/>
              <w:jc w:val="center"/>
              <w:rPr>
                <w:rFonts w:ascii="Times New Roman" w:eastAsia="Times New Roman" w:hAnsi="Times New Roman" w:cs="Times New Roman"/>
                <w:sz w:val="20"/>
                <w:szCs w:val="20"/>
              </w:rPr>
            </w:pPr>
            <w:r w:rsidRPr="00605D05">
              <w:rPr>
                <w:rFonts w:ascii="Times New Roman" w:eastAsia="Times New Roman" w:hAnsi="Times New Roman" w:cs="Times New Roman"/>
                <w:sz w:val="20"/>
                <w:szCs w:val="20"/>
              </w:rPr>
              <w:t>Perlakuan</w:t>
            </w:r>
          </w:p>
        </w:tc>
        <w:tc>
          <w:tcPr>
            <w:tcW w:w="1700" w:type="dxa"/>
            <w:vMerge w:val="restart"/>
            <w:tcBorders>
              <w:top w:val="single" w:sz="4" w:space="0" w:color="auto"/>
              <w:left w:val="nil"/>
              <w:bottom w:val="nil"/>
              <w:right w:val="nil"/>
            </w:tcBorders>
            <w:shd w:val="clear" w:color="auto" w:fill="auto"/>
            <w:vAlign w:val="center"/>
            <w:hideMark/>
          </w:tcPr>
          <w:p w:rsidR="007F7C45" w:rsidRPr="00605D05" w:rsidRDefault="007F7C45" w:rsidP="00B212C5">
            <w:pPr>
              <w:spacing w:after="0" w:line="240" w:lineRule="auto"/>
              <w:jc w:val="center"/>
              <w:rPr>
                <w:rFonts w:ascii="Times New Roman" w:eastAsia="Times New Roman" w:hAnsi="Times New Roman" w:cs="Times New Roman"/>
                <w:sz w:val="20"/>
                <w:szCs w:val="20"/>
              </w:rPr>
            </w:pPr>
            <w:r w:rsidRPr="00605D05">
              <w:rPr>
                <w:rFonts w:ascii="Times New Roman" w:eastAsia="Times New Roman" w:hAnsi="Times New Roman" w:cs="Times New Roman"/>
                <w:sz w:val="20"/>
                <w:szCs w:val="20"/>
              </w:rPr>
              <w:t>N</w:t>
            </w:r>
          </w:p>
        </w:tc>
        <w:tc>
          <w:tcPr>
            <w:tcW w:w="5103" w:type="dxa"/>
            <w:gridSpan w:val="2"/>
            <w:tcBorders>
              <w:top w:val="single" w:sz="4" w:space="0" w:color="auto"/>
              <w:left w:val="nil"/>
              <w:bottom w:val="nil"/>
              <w:right w:val="nil"/>
            </w:tcBorders>
            <w:shd w:val="clear" w:color="auto" w:fill="auto"/>
            <w:vAlign w:val="center"/>
            <w:hideMark/>
          </w:tcPr>
          <w:p w:rsidR="007F7C45" w:rsidRPr="00605D05" w:rsidRDefault="007F7C45" w:rsidP="00B212C5">
            <w:pPr>
              <w:spacing w:after="0" w:line="240" w:lineRule="auto"/>
              <w:jc w:val="center"/>
              <w:rPr>
                <w:rFonts w:ascii="Times New Roman" w:eastAsia="Times New Roman" w:hAnsi="Times New Roman" w:cs="Times New Roman"/>
                <w:sz w:val="20"/>
                <w:szCs w:val="20"/>
              </w:rPr>
            </w:pPr>
            <w:r w:rsidRPr="00605D05">
              <w:rPr>
                <w:rFonts w:ascii="Times New Roman" w:eastAsia="Times New Roman" w:hAnsi="Times New Roman" w:cs="Times New Roman"/>
                <w:i/>
                <w:iCs/>
                <w:sz w:val="20"/>
                <w:szCs w:val="20"/>
              </w:rPr>
              <w:t>Subset for alpha</w:t>
            </w:r>
            <w:r w:rsidR="00B53CBB">
              <w:rPr>
                <w:rFonts w:ascii="Times New Roman" w:eastAsia="Times New Roman" w:hAnsi="Times New Roman" w:cs="Times New Roman"/>
                <w:sz w:val="20"/>
                <w:szCs w:val="20"/>
              </w:rPr>
              <w:t xml:space="preserve"> = 0,</w:t>
            </w:r>
            <w:r w:rsidRPr="00605D05">
              <w:rPr>
                <w:rFonts w:ascii="Times New Roman" w:eastAsia="Times New Roman" w:hAnsi="Times New Roman" w:cs="Times New Roman"/>
                <w:sz w:val="20"/>
                <w:szCs w:val="20"/>
              </w:rPr>
              <w:t>01</w:t>
            </w:r>
          </w:p>
        </w:tc>
      </w:tr>
      <w:tr w:rsidR="007F7C45" w:rsidRPr="00605D05" w:rsidTr="00605D05">
        <w:trPr>
          <w:trHeight w:val="330"/>
        </w:trPr>
        <w:tc>
          <w:tcPr>
            <w:tcW w:w="4323" w:type="dxa"/>
            <w:vMerge/>
            <w:tcBorders>
              <w:top w:val="single" w:sz="4" w:space="0" w:color="auto"/>
              <w:left w:val="nil"/>
              <w:bottom w:val="single" w:sz="4" w:space="0" w:color="auto"/>
              <w:right w:val="nil"/>
            </w:tcBorders>
            <w:vAlign w:val="center"/>
            <w:hideMark/>
          </w:tcPr>
          <w:p w:rsidR="007F7C45" w:rsidRPr="00605D05" w:rsidRDefault="007F7C45" w:rsidP="00B212C5">
            <w:pPr>
              <w:spacing w:after="0" w:line="240" w:lineRule="auto"/>
              <w:rPr>
                <w:rFonts w:ascii="Times New Roman" w:eastAsia="Times New Roman" w:hAnsi="Times New Roman" w:cs="Times New Roman"/>
                <w:sz w:val="20"/>
                <w:szCs w:val="20"/>
              </w:rPr>
            </w:pPr>
          </w:p>
        </w:tc>
        <w:tc>
          <w:tcPr>
            <w:tcW w:w="1700" w:type="dxa"/>
            <w:vMerge/>
            <w:tcBorders>
              <w:top w:val="single" w:sz="4" w:space="0" w:color="auto"/>
              <w:left w:val="nil"/>
              <w:bottom w:val="nil"/>
              <w:right w:val="nil"/>
            </w:tcBorders>
            <w:vAlign w:val="center"/>
            <w:hideMark/>
          </w:tcPr>
          <w:p w:rsidR="007F7C45" w:rsidRPr="00605D05" w:rsidRDefault="007F7C45" w:rsidP="00B212C5">
            <w:pPr>
              <w:spacing w:after="0" w:line="240" w:lineRule="auto"/>
              <w:rPr>
                <w:rFonts w:ascii="Times New Roman" w:eastAsia="Times New Roman" w:hAnsi="Times New Roman" w:cs="Times New Roman"/>
                <w:sz w:val="20"/>
                <w:szCs w:val="20"/>
              </w:rPr>
            </w:pPr>
          </w:p>
        </w:tc>
        <w:tc>
          <w:tcPr>
            <w:tcW w:w="2529" w:type="dxa"/>
            <w:tcBorders>
              <w:top w:val="single" w:sz="4" w:space="0" w:color="auto"/>
              <w:left w:val="nil"/>
              <w:bottom w:val="nil"/>
              <w:right w:val="nil"/>
            </w:tcBorders>
            <w:shd w:val="clear" w:color="auto" w:fill="auto"/>
            <w:noWrap/>
            <w:vAlign w:val="center"/>
            <w:hideMark/>
          </w:tcPr>
          <w:p w:rsidR="007F7C45" w:rsidRPr="00605D05" w:rsidRDefault="007F7C45" w:rsidP="00B212C5">
            <w:pPr>
              <w:spacing w:after="0" w:line="240" w:lineRule="auto"/>
              <w:jc w:val="center"/>
              <w:rPr>
                <w:rFonts w:ascii="Times New Roman" w:eastAsia="Times New Roman" w:hAnsi="Times New Roman" w:cs="Times New Roman"/>
                <w:sz w:val="20"/>
                <w:szCs w:val="20"/>
              </w:rPr>
            </w:pPr>
            <w:r w:rsidRPr="00605D05">
              <w:rPr>
                <w:rFonts w:ascii="Times New Roman" w:eastAsia="Times New Roman" w:hAnsi="Times New Roman" w:cs="Times New Roman"/>
                <w:sz w:val="20"/>
                <w:szCs w:val="20"/>
              </w:rPr>
              <w:t>1</w:t>
            </w:r>
          </w:p>
        </w:tc>
        <w:tc>
          <w:tcPr>
            <w:tcW w:w="2574" w:type="dxa"/>
            <w:tcBorders>
              <w:top w:val="single" w:sz="4" w:space="0" w:color="auto"/>
              <w:left w:val="nil"/>
              <w:bottom w:val="nil"/>
              <w:right w:val="nil"/>
            </w:tcBorders>
            <w:shd w:val="clear" w:color="auto" w:fill="auto"/>
            <w:noWrap/>
            <w:vAlign w:val="center"/>
            <w:hideMark/>
          </w:tcPr>
          <w:p w:rsidR="007F7C45" w:rsidRPr="00605D05" w:rsidRDefault="007F7C45" w:rsidP="00B212C5">
            <w:pPr>
              <w:spacing w:after="0" w:line="240" w:lineRule="auto"/>
              <w:jc w:val="center"/>
              <w:rPr>
                <w:rFonts w:ascii="Times New Roman" w:eastAsia="Times New Roman" w:hAnsi="Times New Roman" w:cs="Times New Roman"/>
                <w:sz w:val="20"/>
                <w:szCs w:val="20"/>
              </w:rPr>
            </w:pPr>
            <w:r w:rsidRPr="00605D05">
              <w:rPr>
                <w:rFonts w:ascii="Times New Roman" w:eastAsia="Times New Roman" w:hAnsi="Times New Roman" w:cs="Times New Roman"/>
                <w:sz w:val="20"/>
                <w:szCs w:val="20"/>
              </w:rPr>
              <w:t>2</w:t>
            </w:r>
          </w:p>
        </w:tc>
      </w:tr>
      <w:tr w:rsidR="007F7C45" w:rsidRPr="00605D05" w:rsidTr="00605D05">
        <w:trPr>
          <w:trHeight w:val="316"/>
        </w:trPr>
        <w:tc>
          <w:tcPr>
            <w:tcW w:w="4323" w:type="dxa"/>
            <w:tcBorders>
              <w:top w:val="single" w:sz="4" w:space="0" w:color="auto"/>
              <w:left w:val="nil"/>
              <w:right w:val="nil"/>
            </w:tcBorders>
            <w:shd w:val="clear" w:color="auto" w:fill="auto"/>
            <w:noWrap/>
            <w:hideMark/>
          </w:tcPr>
          <w:p w:rsidR="007F7C45" w:rsidRPr="00605D05" w:rsidRDefault="007F7C45" w:rsidP="00B212C5">
            <w:pPr>
              <w:spacing w:after="0" w:line="240" w:lineRule="auto"/>
              <w:rPr>
                <w:rFonts w:ascii="Times New Roman" w:eastAsia="Times New Roman" w:hAnsi="Times New Roman" w:cs="Times New Roman"/>
                <w:sz w:val="20"/>
                <w:szCs w:val="20"/>
              </w:rPr>
            </w:pPr>
            <w:r w:rsidRPr="00605D05">
              <w:rPr>
                <w:rFonts w:ascii="Times New Roman" w:eastAsia="Times New Roman" w:hAnsi="Times New Roman" w:cs="Times New Roman"/>
                <w:sz w:val="20"/>
                <w:szCs w:val="20"/>
              </w:rPr>
              <w:t>Ketinggian Jatuh 0 cm</w:t>
            </w:r>
          </w:p>
        </w:tc>
        <w:tc>
          <w:tcPr>
            <w:tcW w:w="1700" w:type="dxa"/>
            <w:tcBorders>
              <w:top w:val="single" w:sz="4" w:space="0" w:color="auto"/>
              <w:left w:val="nil"/>
              <w:bottom w:val="nil"/>
              <w:right w:val="nil"/>
            </w:tcBorders>
            <w:shd w:val="clear" w:color="auto" w:fill="auto"/>
            <w:noWrap/>
            <w:vAlign w:val="center"/>
            <w:hideMark/>
          </w:tcPr>
          <w:p w:rsidR="007F7C45" w:rsidRPr="00605D05" w:rsidRDefault="007F7C45" w:rsidP="00B212C5">
            <w:pPr>
              <w:spacing w:after="0" w:line="240" w:lineRule="auto"/>
              <w:jc w:val="center"/>
              <w:rPr>
                <w:rFonts w:ascii="Times New Roman" w:eastAsia="Times New Roman" w:hAnsi="Times New Roman" w:cs="Times New Roman"/>
                <w:sz w:val="20"/>
                <w:szCs w:val="20"/>
              </w:rPr>
            </w:pPr>
            <w:r w:rsidRPr="00605D05">
              <w:rPr>
                <w:rFonts w:ascii="Times New Roman" w:eastAsia="Times New Roman" w:hAnsi="Times New Roman" w:cs="Times New Roman"/>
                <w:sz w:val="20"/>
                <w:szCs w:val="20"/>
              </w:rPr>
              <w:t>3</w:t>
            </w:r>
          </w:p>
        </w:tc>
        <w:tc>
          <w:tcPr>
            <w:tcW w:w="2529" w:type="dxa"/>
            <w:tcBorders>
              <w:top w:val="single" w:sz="4" w:space="0" w:color="auto"/>
              <w:left w:val="nil"/>
              <w:bottom w:val="nil"/>
              <w:right w:val="nil"/>
            </w:tcBorders>
            <w:shd w:val="clear" w:color="auto" w:fill="auto"/>
            <w:noWrap/>
            <w:vAlign w:val="center"/>
            <w:hideMark/>
          </w:tcPr>
          <w:p w:rsidR="007F7C45" w:rsidRPr="00605D05" w:rsidRDefault="00B53CBB" w:rsidP="00B212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r w:rsidR="007F7C45" w:rsidRPr="00605D05">
              <w:rPr>
                <w:rFonts w:ascii="Times New Roman" w:eastAsia="Times New Roman" w:hAnsi="Times New Roman" w:cs="Times New Roman"/>
                <w:sz w:val="20"/>
                <w:szCs w:val="20"/>
              </w:rPr>
              <w:t>64</w:t>
            </w:r>
          </w:p>
        </w:tc>
        <w:tc>
          <w:tcPr>
            <w:tcW w:w="2574" w:type="dxa"/>
            <w:tcBorders>
              <w:top w:val="single" w:sz="4" w:space="0" w:color="auto"/>
              <w:left w:val="nil"/>
              <w:bottom w:val="nil"/>
              <w:right w:val="nil"/>
            </w:tcBorders>
            <w:shd w:val="clear" w:color="auto" w:fill="auto"/>
            <w:vAlign w:val="center"/>
            <w:hideMark/>
          </w:tcPr>
          <w:p w:rsidR="007F7C45" w:rsidRPr="00605D05" w:rsidRDefault="007F7C45" w:rsidP="00B212C5">
            <w:pPr>
              <w:spacing w:after="0" w:line="240" w:lineRule="auto"/>
              <w:jc w:val="center"/>
              <w:rPr>
                <w:rFonts w:ascii="Times New Roman" w:eastAsia="Times New Roman" w:hAnsi="Times New Roman" w:cs="Times New Roman"/>
                <w:sz w:val="20"/>
                <w:szCs w:val="20"/>
              </w:rPr>
            </w:pPr>
          </w:p>
        </w:tc>
      </w:tr>
      <w:tr w:rsidR="007F7C45" w:rsidRPr="00605D05" w:rsidTr="00605D05">
        <w:trPr>
          <w:trHeight w:val="316"/>
        </w:trPr>
        <w:tc>
          <w:tcPr>
            <w:tcW w:w="4323" w:type="dxa"/>
            <w:tcBorders>
              <w:top w:val="nil"/>
              <w:left w:val="nil"/>
              <w:right w:val="nil"/>
            </w:tcBorders>
            <w:shd w:val="clear" w:color="auto" w:fill="auto"/>
            <w:noWrap/>
            <w:hideMark/>
          </w:tcPr>
          <w:p w:rsidR="007F7C45" w:rsidRPr="00605D05" w:rsidRDefault="007F7C45" w:rsidP="00B212C5">
            <w:pPr>
              <w:spacing w:after="0" w:line="240" w:lineRule="auto"/>
              <w:rPr>
                <w:rFonts w:ascii="Times New Roman" w:eastAsia="Times New Roman" w:hAnsi="Times New Roman" w:cs="Times New Roman"/>
                <w:sz w:val="20"/>
                <w:szCs w:val="20"/>
              </w:rPr>
            </w:pPr>
            <w:r w:rsidRPr="00605D05">
              <w:rPr>
                <w:rFonts w:ascii="Times New Roman" w:eastAsia="Times New Roman" w:hAnsi="Times New Roman" w:cs="Times New Roman"/>
                <w:sz w:val="20"/>
                <w:szCs w:val="20"/>
              </w:rPr>
              <w:t>Ketinggian Jatuh 20 cm</w:t>
            </w:r>
          </w:p>
        </w:tc>
        <w:tc>
          <w:tcPr>
            <w:tcW w:w="1700" w:type="dxa"/>
            <w:tcBorders>
              <w:top w:val="nil"/>
              <w:left w:val="nil"/>
              <w:bottom w:val="nil"/>
              <w:right w:val="nil"/>
            </w:tcBorders>
            <w:shd w:val="clear" w:color="auto" w:fill="auto"/>
            <w:noWrap/>
            <w:vAlign w:val="center"/>
            <w:hideMark/>
          </w:tcPr>
          <w:p w:rsidR="007F7C45" w:rsidRPr="00605D05" w:rsidRDefault="007F7C45" w:rsidP="00B212C5">
            <w:pPr>
              <w:spacing w:after="0" w:line="240" w:lineRule="auto"/>
              <w:jc w:val="center"/>
              <w:rPr>
                <w:rFonts w:ascii="Times New Roman" w:eastAsia="Times New Roman" w:hAnsi="Times New Roman" w:cs="Times New Roman"/>
                <w:sz w:val="20"/>
                <w:szCs w:val="20"/>
              </w:rPr>
            </w:pPr>
            <w:r w:rsidRPr="00605D05">
              <w:rPr>
                <w:rFonts w:ascii="Times New Roman" w:eastAsia="Times New Roman" w:hAnsi="Times New Roman" w:cs="Times New Roman"/>
                <w:sz w:val="20"/>
                <w:szCs w:val="20"/>
              </w:rPr>
              <w:t>3</w:t>
            </w:r>
          </w:p>
        </w:tc>
        <w:tc>
          <w:tcPr>
            <w:tcW w:w="2529" w:type="dxa"/>
            <w:tcBorders>
              <w:top w:val="nil"/>
              <w:left w:val="nil"/>
              <w:bottom w:val="nil"/>
              <w:right w:val="nil"/>
            </w:tcBorders>
            <w:shd w:val="clear" w:color="auto" w:fill="auto"/>
            <w:vAlign w:val="center"/>
            <w:hideMark/>
          </w:tcPr>
          <w:p w:rsidR="007F7C45" w:rsidRPr="00605D05" w:rsidRDefault="00B53CBB" w:rsidP="00B212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r w:rsidR="007F7C45" w:rsidRPr="00605D05">
              <w:rPr>
                <w:rFonts w:ascii="Times New Roman" w:eastAsia="Times New Roman" w:hAnsi="Times New Roman" w:cs="Times New Roman"/>
                <w:sz w:val="20"/>
                <w:szCs w:val="20"/>
              </w:rPr>
              <w:t>71</w:t>
            </w:r>
          </w:p>
        </w:tc>
        <w:tc>
          <w:tcPr>
            <w:tcW w:w="2574" w:type="dxa"/>
            <w:tcBorders>
              <w:top w:val="nil"/>
              <w:left w:val="nil"/>
              <w:bottom w:val="nil"/>
              <w:right w:val="nil"/>
            </w:tcBorders>
            <w:shd w:val="clear" w:color="auto" w:fill="auto"/>
            <w:noWrap/>
            <w:vAlign w:val="center"/>
            <w:hideMark/>
          </w:tcPr>
          <w:p w:rsidR="007F7C45" w:rsidRPr="00605D05" w:rsidRDefault="00B53CBB" w:rsidP="00B212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r w:rsidR="007F7C45" w:rsidRPr="00605D05">
              <w:rPr>
                <w:rFonts w:ascii="Times New Roman" w:eastAsia="Times New Roman" w:hAnsi="Times New Roman" w:cs="Times New Roman"/>
                <w:sz w:val="20"/>
                <w:szCs w:val="20"/>
              </w:rPr>
              <w:t>71</w:t>
            </w:r>
          </w:p>
        </w:tc>
      </w:tr>
      <w:tr w:rsidR="007F7C45" w:rsidRPr="00605D05" w:rsidTr="00605D05">
        <w:trPr>
          <w:trHeight w:val="316"/>
        </w:trPr>
        <w:tc>
          <w:tcPr>
            <w:tcW w:w="4323" w:type="dxa"/>
            <w:tcBorders>
              <w:left w:val="nil"/>
              <w:bottom w:val="single" w:sz="4" w:space="0" w:color="auto"/>
              <w:right w:val="nil"/>
            </w:tcBorders>
            <w:shd w:val="clear" w:color="auto" w:fill="auto"/>
            <w:noWrap/>
            <w:hideMark/>
          </w:tcPr>
          <w:p w:rsidR="007F7C45" w:rsidRPr="00605D05" w:rsidRDefault="007F7C45" w:rsidP="00B212C5">
            <w:pPr>
              <w:spacing w:after="0" w:line="240" w:lineRule="auto"/>
              <w:rPr>
                <w:rFonts w:ascii="Times New Roman" w:eastAsia="Times New Roman" w:hAnsi="Times New Roman" w:cs="Times New Roman"/>
                <w:sz w:val="20"/>
                <w:szCs w:val="20"/>
              </w:rPr>
            </w:pPr>
            <w:r w:rsidRPr="00605D05">
              <w:rPr>
                <w:rFonts w:ascii="Times New Roman" w:eastAsia="Times New Roman" w:hAnsi="Times New Roman" w:cs="Times New Roman"/>
                <w:sz w:val="20"/>
                <w:szCs w:val="20"/>
              </w:rPr>
              <w:t>Ketinggian Jatuh 40 cm</w:t>
            </w:r>
          </w:p>
        </w:tc>
        <w:tc>
          <w:tcPr>
            <w:tcW w:w="1700" w:type="dxa"/>
            <w:tcBorders>
              <w:top w:val="nil"/>
              <w:left w:val="nil"/>
              <w:bottom w:val="single" w:sz="4" w:space="0" w:color="auto"/>
              <w:right w:val="nil"/>
            </w:tcBorders>
            <w:shd w:val="clear" w:color="auto" w:fill="auto"/>
            <w:noWrap/>
            <w:vAlign w:val="center"/>
            <w:hideMark/>
          </w:tcPr>
          <w:p w:rsidR="007F7C45" w:rsidRPr="00605D05" w:rsidRDefault="007F7C45" w:rsidP="00B212C5">
            <w:pPr>
              <w:spacing w:after="0" w:line="240" w:lineRule="auto"/>
              <w:jc w:val="center"/>
              <w:rPr>
                <w:rFonts w:ascii="Times New Roman" w:eastAsia="Times New Roman" w:hAnsi="Times New Roman" w:cs="Times New Roman"/>
                <w:sz w:val="20"/>
                <w:szCs w:val="20"/>
              </w:rPr>
            </w:pPr>
            <w:r w:rsidRPr="00605D05">
              <w:rPr>
                <w:rFonts w:ascii="Times New Roman" w:eastAsia="Times New Roman" w:hAnsi="Times New Roman" w:cs="Times New Roman"/>
                <w:sz w:val="20"/>
                <w:szCs w:val="20"/>
              </w:rPr>
              <w:t>3</w:t>
            </w:r>
          </w:p>
        </w:tc>
        <w:tc>
          <w:tcPr>
            <w:tcW w:w="2529" w:type="dxa"/>
            <w:tcBorders>
              <w:top w:val="nil"/>
              <w:left w:val="nil"/>
              <w:bottom w:val="single" w:sz="4" w:space="0" w:color="auto"/>
              <w:right w:val="nil"/>
            </w:tcBorders>
            <w:shd w:val="clear" w:color="auto" w:fill="auto"/>
            <w:vAlign w:val="center"/>
            <w:hideMark/>
          </w:tcPr>
          <w:p w:rsidR="007F7C45" w:rsidRPr="00605D05" w:rsidRDefault="007F7C45" w:rsidP="00B212C5">
            <w:pPr>
              <w:spacing w:after="0" w:line="240" w:lineRule="auto"/>
              <w:jc w:val="center"/>
              <w:rPr>
                <w:rFonts w:ascii="Times New Roman" w:eastAsia="Times New Roman" w:hAnsi="Times New Roman" w:cs="Times New Roman"/>
                <w:sz w:val="20"/>
                <w:szCs w:val="20"/>
              </w:rPr>
            </w:pPr>
          </w:p>
        </w:tc>
        <w:tc>
          <w:tcPr>
            <w:tcW w:w="2574" w:type="dxa"/>
            <w:tcBorders>
              <w:top w:val="nil"/>
              <w:left w:val="nil"/>
              <w:bottom w:val="single" w:sz="4" w:space="0" w:color="auto"/>
              <w:right w:val="nil"/>
            </w:tcBorders>
            <w:shd w:val="clear" w:color="auto" w:fill="auto"/>
            <w:vAlign w:val="center"/>
            <w:hideMark/>
          </w:tcPr>
          <w:p w:rsidR="007F7C45" w:rsidRPr="00605D05" w:rsidRDefault="00B53CBB" w:rsidP="00B212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r w:rsidR="007F7C45" w:rsidRPr="00605D05">
              <w:rPr>
                <w:rFonts w:ascii="Times New Roman" w:eastAsia="Times New Roman" w:hAnsi="Times New Roman" w:cs="Times New Roman"/>
                <w:sz w:val="20"/>
                <w:szCs w:val="20"/>
              </w:rPr>
              <w:t>76</w:t>
            </w:r>
          </w:p>
        </w:tc>
      </w:tr>
    </w:tbl>
    <w:p w:rsidR="009D7EF3" w:rsidRDefault="00B53CBB" w:rsidP="009A7618">
      <w:pPr>
        <w:spacing w:before="240" w:after="0" w:line="240" w:lineRule="auto"/>
        <w:ind w:firstLine="720"/>
        <w:jc w:val="both"/>
        <w:rPr>
          <w:rFonts w:ascii="Times New Roman" w:hAnsi="Times New Roman" w:cs="Times New Roman"/>
          <w:bCs/>
        </w:rPr>
      </w:pPr>
      <w:proofErr w:type="gramStart"/>
      <w:r>
        <w:rPr>
          <w:rFonts w:ascii="Times New Roman" w:hAnsi="Times New Roman" w:cs="Times New Roman"/>
        </w:rPr>
        <w:t xml:space="preserve">Analisis ANOVA pada Tabel 5 menunjukkan pengaruh perlakuan ketinggian jatuh terhadap nilai kekerasan buah sawo dengan nilai </w:t>
      </w:r>
      <w:r w:rsidRPr="00605D05">
        <w:rPr>
          <w:rFonts w:ascii="Times New Roman" w:hAnsi="Times New Roman" w:cs="Times New Roman"/>
          <w:i/>
        </w:rPr>
        <w:t>sig</w:t>
      </w:r>
      <w:r>
        <w:rPr>
          <w:rFonts w:ascii="Times New Roman" w:hAnsi="Times New Roman" w:cs="Times New Roman"/>
        </w:rPr>
        <w:t xml:space="preserve"> &lt; 1%</w:t>
      </w:r>
      <w:r w:rsidR="009D7EF3">
        <w:rPr>
          <w:rFonts w:ascii="Times New Roman" w:hAnsi="Times New Roman" w:cs="Times New Roman"/>
        </w:rPr>
        <w:t>.</w:t>
      </w:r>
      <w:proofErr w:type="gramEnd"/>
      <w:r w:rsidR="009D7EF3">
        <w:rPr>
          <w:rFonts w:ascii="Times New Roman" w:hAnsi="Times New Roman" w:cs="Times New Roman"/>
        </w:rPr>
        <w:t xml:space="preserve"> </w:t>
      </w:r>
      <w:proofErr w:type="gramStart"/>
      <w:r w:rsidRPr="00605D05">
        <w:rPr>
          <w:rFonts w:ascii="Times New Roman" w:hAnsi="Times New Roman" w:cs="Times New Roman"/>
        </w:rPr>
        <w:t xml:space="preserve">Berdasarkan hasil </w:t>
      </w:r>
      <w:r w:rsidR="009D7EF3">
        <w:rPr>
          <w:rFonts w:ascii="Times New Roman" w:hAnsi="Times New Roman" w:cs="Times New Roman"/>
        </w:rPr>
        <w:t>tersebut</w:t>
      </w:r>
      <w:r w:rsidRPr="00605D05">
        <w:rPr>
          <w:rFonts w:ascii="Times New Roman" w:hAnsi="Times New Roman" w:cs="Times New Roman"/>
        </w:rPr>
        <w:t xml:space="preserve"> maka dapat diambil keputusan yaitu tolak </w:t>
      </w:r>
      <w:r w:rsidRPr="00605D05">
        <w:rPr>
          <w:rFonts w:ascii="Times New Roman" w:hAnsi="Times New Roman" w:cs="Times New Roman"/>
          <w:lang w:val="id-ID"/>
        </w:rPr>
        <w:t>H</w:t>
      </w:r>
      <w:r w:rsidRPr="00605D05">
        <w:rPr>
          <w:rFonts w:ascii="Times New Roman" w:hAnsi="Times New Roman" w:cs="Times New Roman"/>
          <w:vertAlign w:val="subscript"/>
          <w:lang w:val="id-ID"/>
        </w:rPr>
        <w:t>0</w:t>
      </w:r>
      <w:r w:rsidRPr="00605D05">
        <w:rPr>
          <w:rFonts w:ascii="Times New Roman" w:hAnsi="Times New Roman" w:cs="Times New Roman"/>
        </w:rPr>
        <w:t>, artinya ada pengaruh ketinggian jatuh terhadap perubahan nilai kekerasan buah sawo.</w:t>
      </w:r>
      <w:proofErr w:type="gramEnd"/>
      <w:r w:rsidRPr="00605D05">
        <w:rPr>
          <w:rFonts w:ascii="Times New Roman" w:hAnsi="Times New Roman" w:cs="Times New Roman"/>
        </w:rPr>
        <w:t xml:space="preserve"> Menurut </w:t>
      </w:r>
      <w:r w:rsidRPr="00605D05">
        <w:rPr>
          <w:rFonts w:ascii="Times New Roman" w:hAnsi="Times New Roman" w:cs="Times New Roman"/>
          <w:bCs/>
        </w:rPr>
        <w:fldChar w:fldCharType="begin" w:fldLock="1"/>
      </w:r>
      <w:r w:rsidRPr="00605D05">
        <w:rPr>
          <w:rFonts w:ascii="Times New Roman" w:hAnsi="Times New Roman" w:cs="Times New Roman"/>
          <w:bCs/>
        </w:rPr>
        <w:instrText>ADDIN CSL_CITATION {"citationItems":[{"id":"ITEM-1","itemData":{"author":[{"dropping-particle":"","family":"Kusumiyati","given":"","non-dropping-particle":"","parse-names":false,"suffix":""},{"dropping-particle":"","family":"Farida","given":"","non-dropping-particle":"","parse-names":false,"suffix":""},{"dropping-particle":"","family":"Sutari","given":"W","non-dropping-particle":"","parse-names":false,"suffix":""},{"dropping-particle":"","family":"Hamdani","given":"J S","non-dropping-particle":"","parse-names":false,"suffix":""},{"dropping-particle":"","family":"Mubarok","given":"S","non-dropping-particle":"","parse-names":false,"suffix":""}],"container-title":"Pengaruh waktu simpan terhadap nilai total padatan terlarut, kekerasan dan susut bobot buah mangga arumanis","id":"ITEM-1","issue":"3","issued":{"date-parts":[["2018"]]},"page":"766-771","title":"18698-52430-1-Pb","type":"article-journal","volume":"17"},"uris":["http://www.mendeley.com/documents/?uuid=ed5afc4c-303c-4185-b06c-f9f7da1a152d"]}],"mendeley":{"formattedCitation":"(Kusumiyati et al., 2018)","manualFormatting":"Kusumiyati et al. (2018)","plainTextFormattedCitation":"(Kusumiyati et al., 2018)","previouslyFormattedCitation":"(Kusumiyati et al., 2018)"},"properties":{"noteIndex":0},"schema":"https://github.com/citation-style-language/schema/raw/master/csl-citation.json"}</w:instrText>
      </w:r>
      <w:r w:rsidRPr="00605D05">
        <w:rPr>
          <w:rFonts w:ascii="Times New Roman" w:hAnsi="Times New Roman" w:cs="Times New Roman"/>
          <w:bCs/>
        </w:rPr>
        <w:fldChar w:fldCharType="separate"/>
      </w:r>
      <w:r w:rsidRPr="00605D05">
        <w:rPr>
          <w:rFonts w:ascii="Times New Roman" w:hAnsi="Times New Roman" w:cs="Times New Roman"/>
          <w:bCs/>
          <w:noProof/>
        </w:rPr>
        <w:t xml:space="preserve">Kusumiyati </w:t>
      </w:r>
      <w:r w:rsidRPr="00605D05">
        <w:rPr>
          <w:rFonts w:ascii="Times New Roman" w:hAnsi="Times New Roman" w:cs="Times New Roman"/>
          <w:bCs/>
          <w:i/>
          <w:noProof/>
        </w:rPr>
        <w:t>et al</w:t>
      </w:r>
      <w:r w:rsidRPr="00605D05">
        <w:rPr>
          <w:rFonts w:ascii="Times New Roman" w:hAnsi="Times New Roman" w:cs="Times New Roman"/>
          <w:bCs/>
          <w:noProof/>
        </w:rPr>
        <w:t>. (2018)</w:t>
      </w:r>
      <w:r w:rsidRPr="00605D05">
        <w:rPr>
          <w:rFonts w:ascii="Times New Roman" w:hAnsi="Times New Roman" w:cs="Times New Roman"/>
          <w:bCs/>
        </w:rPr>
        <w:fldChar w:fldCharType="end"/>
      </w:r>
      <w:r w:rsidRPr="00605D05">
        <w:rPr>
          <w:rFonts w:ascii="Times New Roman" w:hAnsi="Times New Roman" w:cs="Times New Roman"/>
          <w:bCs/>
        </w:rPr>
        <w:t xml:space="preserve"> menyatakan penurunan kekerasan daging buah sawo terjadi lebih cepat karena adanya perombakan polisakarida dan proses enzimatik yang diakibatkan oleh benturan sehingga mempercepat pelunakan daging buah. </w:t>
      </w:r>
    </w:p>
    <w:p w:rsidR="00D926FA" w:rsidRPr="009D7EF3" w:rsidRDefault="009D7EF3" w:rsidP="009A7618">
      <w:pPr>
        <w:spacing w:after="0" w:line="240" w:lineRule="auto"/>
        <w:ind w:firstLine="720"/>
        <w:jc w:val="both"/>
        <w:rPr>
          <w:rFonts w:ascii="Times New Roman" w:hAnsi="Times New Roman" w:cs="Times New Roman"/>
          <w:bCs/>
        </w:rPr>
      </w:pPr>
      <w:r w:rsidRPr="009D7EF3">
        <w:rPr>
          <w:rFonts w:ascii="Times New Roman" w:hAnsi="Times New Roman" w:cs="Times New Roman"/>
          <w:color w:val="000000" w:themeColor="text1"/>
        </w:rPr>
        <w:lastRenderedPageBreak/>
        <w:t xml:space="preserve">Hasil uji </w:t>
      </w:r>
      <w:proofErr w:type="gramStart"/>
      <w:r w:rsidRPr="009D7EF3">
        <w:rPr>
          <w:rFonts w:ascii="Times New Roman" w:hAnsi="Times New Roman" w:cs="Times New Roman"/>
          <w:i/>
          <w:color w:val="000000" w:themeColor="text1"/>
        </w:rPr>
        <w:t>duncan</w:t>
      </w:r>
      <w:proofErr w:type="gramEnd"/>
      <w:r w:rsidRPr="009D7EF3">
        <w:rPr>
          <w:rFonts w:ascii="Times New Roman" w:hAnsi="Times New Roman" w:cs="Times New Roman"/>
          <w:i/>
          <w:color w:val="000000" w:themeColor="text1"/>
        </w:rPr>
        <w:t xml:space="preserve"> </w:t>
      </w:r>
      <w:r>
        <w:rPr>
          <w:rFonts w:ascii="Times New Roman" w:hAnsi="Times New Roman" w:cs="Times New Roman"/>
          <w:color w:val="000000" w:themeColor="text1"/>
        </w:rPr>
        <w:t>pada Tabel 6</w:t>
      </w:r>
      <w:r w:rsidR="007F7C45" w:rsidRPr="009D7EF3">
        <w:rPr>
          <w:rFonts w:ascii="Times New Roman" w:hAnsi="Times New Roman" w:cs="Times New Roman"/>
        </w:rPr>
        <w:t xml:space="preserve"> di</w:t>
      </w:r>
      <w:r>
        <w:rPr>
          <w:rFonts w:ascii="Times New Roman" w:hAnsi="Times New Roman" w:cs="Times New Roman"/>
        </w:rPr>
        <w:t>peroleh</w:t>
      </w:r>
      <w:r w:rsidR="007F7C45" w:rsidRPr="009D7EF3">
        <w:rPr>
          <w:rFonts w:ascii="Times New Roman" w:hAnsi="Times New Roman" w:cs="Times New Roman"/>
        </w:rPr>
        <w:t xml:space="preserve"> nilai kekerasan buah sawo terdapat pada 2 subset yang berbeda. </w:t>
      </w:r>
      <w:proofErr w:type="gramStart"/>
      <w:r w:rsidR="007F7C45" w:rsidRPr="009D7EF3">
        <w:rPr>
          <w:rFonts w:ascii="Times New Roman" w:hAnsi="Times New Roman" w:cs="Times New Roman"/>
        </w:rPr>
        <w:t>Nilai kekerasan buah sawo pada masing-masing perlakuan ketinggian jatuh berbeda nyata, Hal ini dapat dilihat dari nilai kekerasan buah sawo yang terdapat pada subset yang berbeda pada masing-masing ketinggian jatuh.</w:t>
      </w:r>
      <w:proofErr w:type="gramEnd"/>
    </w:p>
    <w:p w:rsidR="00E730DB" w:rsidRPr="003959AA" w:rsidRDefault="00E730DB" w:rsidP="003959AA">
      <w:pPr>
        <w:pStyle w:val="Heading2"/>
        <w:spacing w:line="240" w:lineRule="auto"/>
        <w:rPr>
          <w:sz w:val="22"/>
          <w:szCs w:val="22"/>
        </w:rPr>
      </w:pPr>
      <w:r w:rsidRPr="003959AA">
        <w:rPr>
          <w:sz w:val="22"/>
          <w:szCs w:val="22"/>
        </w:rPr>
        <w:t>Total Padatan Terlarut</w:t>
      </w:r>
    </w:p>
    <w:p w:rsidR="003959AA" w:rsidRPr="00D40753" w:rsidRDefault="00D40753" w:rsidP="003959AA">
      <w:pPr>
        <w:spacing w:after="0" w:line="240" w:lineRule="auto"/>
        <w:ind w:firstLine="720"/>
        <w:jc w:val="both"/>
        <w:rPr>
          <w:rFonts w:ascii="Times New Roman" w:hAnsi="Times New Roman" w:cs="Times New Roman"/>
        </w:rPr>
      </w:pPr>
      <w:r w:rsidRPr="00D40753">
        <w:rPr>
          <w:rFonts w:ascii="Times New Roman" w:hAnsi="Times New Roman" w:cs="Times New Roman"/>
        </w:rPr>
        <w:t xml:space="preserve">Pengukuran nilai total padatan terlarut pada penelitian ini dilakukan dengan menggunakan </w:t>
      </w:r>
      <w:r w:rsidRPr="00D40753">
        <w:rPr>
          <w:rFonts w:ascii="Times New Roman" w:hAnsi="Times New Roman" w:cs="Times New Roman"/>
          <w:i/>
        </w:rPr>
        <w:t>hand refractometer</w:t>
      </w:r>
      <w:r w:rsidRPr="00D40753">
        <w:rPr>
          <w:rFonts w:ascii="Times New Roman" w:hAnsi="Times New Roman" w:cs="Times New Roman"/>
        </w:rPr>
        <w:t xml:space="preserve"> dengan </w:t>
      </w:r>
      <w:proofErr w:type="gramStart"/>
      <w:r w:rsidRPr="00D40753">
        <w:rPr>
          <w:rFonts w:ascii="Times New Roman" w:hAnsi="Times New Roman" w:cs="Times New Roman"/>
        </w:rPr>
        <w:t>cara</w:t>
      </w:r>
      <w:proofErr w:type="gramEnd"/>
      <w:r w:rsidRPr="00D40753">
        <w:rPr>
          <w:rFonts w:ascii="Times New Roman" w:hAnsi="Times New Roman" w:cs="Times New Roman"/>
        </w:rPr>
        <w:t xml:space="preserve"> meletakkan pati air yang dikeluarkan dari daging buah sawo pada kaca prisma </w:t>
      </w:r>
      <w:r w:rsidRPr="00D40753">
        <w:rPr>
          <w:rFonts w:ascii="Times New Roman" w:hAnsi="Times New Roman" w:cs="Times New Roman"/>
          <w:i/>
        </w:rPr>
        <w:t>hand refractometer</w:t>
      </w:r>
      <w:r>
        <w:rPr>
          <w:rFonts w:ascii="Times New Roman" w:hAnsi="Times New Roman" w:cs="Times New Roman"/>
        </w:rPr>
        <w:t>. Nilai total padatan terlarut dapat diihat dari s</w:t>
      </w:r>
      <w:r w:rsidRPr="00D40753">
        <w:rPr>
          <w:rFonts w:ascii="Times New Roman" w:hAnsi="Times New Roman" w:cs="Times New Roman"/>
        </w:rPr>
        <w:t>kala yang te</w:t>
      </w:r>
      <w:r>
        <w:rPr>
          <w:rFonts w:ascii="Times New Roman" w:hAnsi="Times New Roman" w:cs="Times New Roman"/>
        </w:rPr>
        <w:t xml:space="preserve">rbaca oleh prisma yang menunjukkan warna biru. </w:t>
      </w:r>
      <w:r w:rsidR="003959AA" w:rsidRPr="00D40753">
        <w:rPr>
          <w:rFonts w:ascii="Times New Roman" w:hAnsi="Times New Roman" w:cs="Times New Roman"/>
        </w:rPr>
        <w:t xml:space="preserve">Grafik hasil pengamatan total padatan terlarut pada ketinggian 0 cm, 20 cm dan 40 cm dapat dilihat pada Gambar </w:t>
      </w:r>
      <w:r>
        <w:rPr>
          <w:rFonts w:ascii="Times New Roman" w:hAnsi="Times New Roman" w:cs="Times New Roman"/>
        </w:rPr>
        <w:t>(</w:t>
      </w:r>
      <w:r w:rsidR="003959AA" w:rsidRPr="00D40753">
        <w:rPr>
          <w:rFonts w:ascii="Times New Roman" w:hAnsi="Times New Roman" w:cs="Times New Roman"/>
        </w:rPr>
        <w:t>4</w:t>
      </w:r>
      <w:r>
        <w:rPr>
          <w:rFonts w:ascii="Times New Roman" w:hAnsi="Times New Roman" w:cs="Times New Roman"/>
        </w:rPr>
        <w:t>)</w:t>
      </w:r>
      <w:r w:rsidR="003959AA" w:rsidRPr="00D40753">
        <w:rPr>
          <w:rFonts w:ascii="Times New Roman" w:hAnsi="Times New Roman" w:cs="Times New Roman"/>
        </w:rPr>
        <w:t>.</w:t>
      </w:r>
      <w:r>
        <w:rPr>
          <w:rFonts w:ascii="Times New Roman" w:hAnsi="Times New Roman" w:cs="Times New Roman"/>
        </w:rPr>
        <w:t xml:space="preserve"> </w:t>
      </w:r>
    </w:p>
    <w:p w:rsidR="003959AA" w:rsidRDefault="00605D05" w:rsidP="00ED2B19">
      <w:pPr>
        <w:spacing w:after="0" w:line="240" w:lineRule="auto"/>
        <w:jc w:val="center"/>
        <w:rPr>
          <w:rFonts w:ascii="Times New Roman" w:hAnsi="Times New Roman" w:cs="Times New Roman"/>
        </w:rPr>
      </w:pPr>
      <w:r>
        <w:rPr>
          <w:noProof/>
        </w:rPr>
        <w:drawing>
          <wp:inline distT="0" distB="0" distL="0" distR="0" wp14:anchorId="17DF6EC5" wp14:editId="71A92F44">
            <wp:extent cx="3646800" cy="2206800"/>
            <wp:effectExtent l="0" t="0" r="11430" b="222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D2B19" w:rsidRDefault="003959AA" w:rsidP="00ED2B19">
      <w:pPr>
        <w:pStyle w:val="Caption"/>
        <w:spacing w:after="0"/>
        <w:jc w:val="center"/>
        <w:rPr>
          <w:rFonts w:ascii="Times New Roman" w:hAnsi="Times New Roman" w:cs="Times New Roman"/>
          <w:b w:val="0"/>
          <w:color w:val="auto"/>
          <w:sz w:val="22"/>
          <w:szCs w:val="22"/>
        </w:rPr>
      </w:pPr>
      <w:proofErr w:type="gramStart"/>
      <w:r w:rsidRPr="00ED2B19">
        <w:rPr>
          <w:rFonts w:ascii="Times New Roman" w:hAnsi="Times New Roman" w:cs="Times New Roman"/>
          <w:b w:val="0"/>
          <w:color w:val="auto"/>
          <w:sz w:val="22"/>
          <w:szCs w:val="22"/>
        </w:rPr>
        <w:t xml:space="preserve">Gambar </w:t>
      </w:r>
      <w:r w:rsidRPr="00ED2B19">
        <w:rPr>
          <w:rFonts w:ascii="Times New Roman" w:hAnsi="Times New Roman" w:cs="Times New Roman"/>
          <w:b w:val="0"/>
          <w:color w:val="auto"/>
          <w:sz w:val="22"/>
          <w:szCs w:val="22"/>
        </w:rPr>
        <w:fldChar w:fldCharType="begin"/>
      </w:r>
      <w:r w:rsidRPr="00ED2B19">
        <w:rPr>
          <w:rFonts w:ascii="Times New Roman" w:hAnsi="Times New Roman" w:cs="Times New Roman"/>
          <w:b w:val="0"/>
          <w:color w:val="auto"/>
          <w:sz w:val="22"/>
          <w:szCs w:val="22"/>
        </w:rPr>
        <w:instrText xml:space="preserve"> SEQ Gambar \* ARABIC </w:instrText>
      </w:r>
      <w:r w:rsidRPr="00ED2B19">
        <w:rPr>
          <w:rFonts w:ascii="Times New Roman" w:hAnsi="Times New Roman" w:cs="Times New Roman"/>
          <w:b w:val="0"/>
          <w:color w:val="auto"/>
          <w:sz w:val="22"/>
          <w:szCs w:val="22"/>
        </w:rPr>
        <w:fldChar w:fldCharType="separate"/>
      </w:r>
      <w:r w:rsidR="00EC5866">
        <w:rPr>
          <w:rFonts w:ascii="Times New Roman" w:hAnsi="Times New Roman" w:cs="Times New Roman"/>
          <w:b w:val="0"/>
          <w:noProof/>
          <w:color w:val="auto"/>
          <w:sz w:val="22"/>
          <w:szCs w:val="22"/>
        </w:rPr>
        <w:t>4</w:t>
      </w:r>
      <w:r w:rsidRPr="00ED2B19">
        <w:rPr>
          <w:rFonts w:ascii="Times New Roman" w:hAnsi="Times New Roman" w:cs="Times New Roman"/>
          <w:b w:val="0"/>
          <w:color w:val="auto"/>
          <w:sz w:val="22"/>
          <w:szCs w:val="22"/>
        </w:rPr>
        <w:fldChar w:fldCharType="end"/>
      </w:r>
      <w:r w:rsidRPr="00ED2B19">
        <w:rPr>
          <w:rFonts w:ascii="Times New Roman" w:hAnsi="Times New Roman" w:cs="Times New Roman"/>
          <w:b w:val="0"/>
          <w:color w:val="auto"/>
          <w:sz w:val="22"/>
          <w:szCs w:val="22"/>
        </w:rPr>
        <w:t>.</w:t>
      </w:r>
      <w:proofErr w:type="gramEnd"/>
      <w:r w:rsidRPr="00ED2B19">
        <w:rPr>
          <w:rFonts w:ascii="Times New Roman" w:hAnsi="Times New Roman" w:cs="Times New Roman"/>
          <w:color w:val="auto"/>
          <w:sz w:val="22"/>
          <w:szCs w:val="22"/>
        </w:rPr>
        <w:t xml:space="preserve"> </w:t>
      </w:r>
      <w:r w:rsidR="00ED2B19" w:rsidRPr="00ED2B19">
        <w:rPr>
          <w:rFonts w:ascii="Times New Roman" w:hAnsi="Times New Roman" w:cs="Times New Roman"/>
          <w:b w:val="0"/>
          <w:color w:val="auto"/>
          <w:sz w:val="22"/>
          <w:szCs w:val="22"/>
        </w:rPr>
        <w:t>Grafik Total Padatan Terlarut (TPT) Buah Sawo pada Masing-Masing Perlakuan</w:t>
      </w:r>
      <w:r w:rsidR="000721CE">
        <w:rPr>
          <w:rFonts w:ascii="Times New Roman" w:hAnsi="Times New Roman" w:cs="Times New Roman"/>
          <w:b w:val="0"/>
          <w:color w:val="auto"/>
          <w:sz w:val="22"/>
          <w:szCs w:val="22"/>
        </w:rPr>
        <w:t xml:space="preserve"> Ketinggian</w:t>
      </w:r>
    </w:p>
    <w:p w:rsidR="00605D05" w:rsidRPr="00605D05" w:rsidRDefault="000A0A83" w:rsidP="00605D05">
      <w:pPr>
        <w:spacing w:before="240" w:after="0" w:line="240" w:lineRule="auto"/>
        <w:ind w:firstLine="720"/>
        <w:jc w:val="both"/>
        <w:rPr>
          <w:rFonts w:ascii="Times New Roman" w:hAnsi="Times New Roman" w:cs="Times New Roman"/>
        </w:rPr>
      </w:pPr>
      <w:r>
        <w:rPr>
          <w:rFonts w:ascii="Times New Roman" w:hAnsi="Times New Roman" w:cs="Times New Roman"/>
        </w:rPr>
        <w:t>Grafik diatas menunjukkan</w:t>
      </w:r>
      <w:r w:rsidR="00605D05" w:rsidRPr="00605D05">
        <w:rPr>
          <w:rFonts w:ascii="Times New Roman" w:hAnsi="Times New Roman" w:cs="Times New Roman"/>
        </w:rPr>
        <w:t xml:space="preserve"> hasil bahwa perlakuan ketinggian jatuh</w:t>
      </w:r>
      <w:r>
        <w:rPr>
          <w:rFonts w:ascii="Times New Roman" w:hAnsi="Times New Roman" w:cs="Times New Roman"/>
        </w:rPr>
        <w:t xml:space="preserve"> berpengaruh</w:t>
      </w:r>
      <w:r w:rsidR="00605D05" w:rsidRPr="00605D05">
        <w:rPr>
          <w:rFonts w:ascii="Times New Roman" w:hAnsi="Times New Roman" w:cs="Times New Roman"/>
        </w:rPr>
        <w:t xml:space="preserve"> terhadap perubahan nilai total padatan terlarut buah sawo </w:t>
      </w:r>
      <w:r>
        <w:rPr>
          <w:rFonts w:ascii="Times New Roman" w:hAnsi="Times New Roman" w:cs="Times New Roman"/>
        </w:rPr>
        <w:t xml:space="preserve">dan </w:t>
      </w:r>
      <w:r w:rsidR="00605D05" w:rsidRPr="00605D05">
        <w:rPr>
          <w:rFonts w:ascii="Times New Roman" w:hAnsi="Times New Roman" w:cs="Times New Roman"/>
        </w:rPr>
        <w:t>berhubungan secara linear</w:t>
      </w:r>
      <w:r>
        <w:rPr>
          <w:rFonts w:ascii="Times New Roman" w:hAnsi="Times New Roman" w:cs="Times New Roman"/>
        </w:rPr>
        <w:t xml:space="preserve"> dengan membentuk persamaan lin</w:t>
      </w:r>
      <w:r w:rsidR="00605D05" w:rsidRPr="00605D05">
        <w:rPr>
          <w:rFonts w:ascii="Times New Roman" w:hAnsi="Times New Roman" w:cs="Times New Roman"/>
        </w:rPr>
        <w:t>e</w:t>
      </w:r>
      <w:r>
        <w:rPr>
          <w:rFonts w:ascii="Times New Roman" w:hAnsi="Times New Roman" w:cs="Times New Roman"/>
        </w:rPr>
        <w:t>a</w:t>
      </w:r>
      <w:r w:rsidR="00605D05" w:rsidRPr="00605D05">
        <w:rPr>
          <w:rFonts w:ascii="Times New Roman" w:hAnsi="Times New Roman" w:cs="Times New Roman"/>
        </w:rPr>
        <w:t xml:space="preserve">r sederhana. Perlakuan pada ketinggian jatuh 0 cm memiliki nilai total padatan terlarut tertinggi, sedangkan untuk perlakuan ketinggian jatuh 40 cm memiliki nilai total padatan terlarut paling rendah. Berikut ini </w:t>
      </w:r>
      <w:proofErr w:type="gramStart"/>
      <w:r w:rsidR="00605D05" w:rsidRPr="00605D05">
        <w:rPr>
          <w:rFonts w:ascii="Times New Roman" w:hAnsi="Times New Roman" w:cs="Times New Roman"/>
        </w:rPr>
        <w:t>akan</w:t>
      </w:r>
      <w:proofErr w:type="gramEnd"/>
      <w:r w:rsidR="00605D05" w:rsidRPr="00605D05">
        <w:rPr>
          <w:rFonts w:ascii="Times New Roman" w:hAnsi="Times New Roman" w:cs="Times New Roman"/>
        </w:rPr>
        <w:t xml:space="preserve"> dilakukan uji ANOVA terhadap nilai total padatan terlarut buah sawo untuk melihat besar pengaruh ketinggian jatuh terhadap perubahan nilai total padatan terlarut buah sawo. Analisis ANOVA</w:t>
      </w:r>
      <w:r>
        <w:rPr>
          <w:rFonts w:ascii="Times New Roman" w:hAnsi="Times New Roman" w:cs="Times New Roman"/>
        </w:rPr>
        <w:t xml:space="preserve"> dan uji </w:t>
      </w:r>
      <w:proofErr w:type="gramStart"/>
      <w:r w:rsidRPr="000A0A83">
        <w:rPr>
          <w:rFonts w:ascii="Times New Roman" w:hAnsi="Times New Roman" w:cs="Times New Roman"/>
          <w:i/>
        </w:rPr>
        <w:t>duncan</w:t>
      </w:r>
      <w:proofErr w:type="gramEnd"/>
      <w:r w:rsidR="00605D05" w:rsidRPr="00605D05">
        <w:rPr>
          <w:rFonts w:ascii="Times New Roman" w:hAnsi="Times New Roman" w:cs="Times New Roman"/>
        </w:rPr>
        <w:t xml:space="preserve"> total padatan terlarut buah</w:t>
      </w:r>
      <w:r>
        <w:rPr>
          <w:rFonts w:ascii="Times New Roman" w:hAnsi="Times New Roman" w:cs="Times New Roman"/>
        </w:rPr>
        <w:t xml:space="preserve"> sawo dapat dilihat pada Tabel 7 dan 8</w:t>
      </w:r>
      <w:r w:rsidR="00605D05" w:rsidRPr="00605D05">
        <w:rPr>
          <w:rFonts w:ascii="Times New Roman" w:hAnsi="Times New Roman" w:cs="Times New Roman"/>
        </w:rPr>
        <w:t xml:space="preserve">. </w:t>
      </w:r>
    </w:p>
    <w:p w:rsidR="00605D05" w:rsidRPr="00605D05" w:rsidRDefault="00605D05" w:rsidP="00A60534">
      <w:pPr>
        <w:pStyle w:val="Caption"/>
        <w:spacing w:before="240" w:after="0"/>
        <w:jc w:val="center"/>
        <w:rPr>
          <w:rFonts w:ascii="Times New Roman" w:hAnsi="Times New Roman" w:cs="Times New Roman"/>
          <w:b w:val="0"/>
          <w:color w:val="auto"/>
          <w:sz w:val="22"/>
          <w:szCs w:val="22"/>
        </w:rPr>
      </w:pPr>
      <w:bookmarkStart w:id="5" w:name="_Toc131376389"/>
      <w:proofErr w:type="gramStart"/>
      <w:r w:rsidRPr="00605D05">
        <w:rPr>
          <w:rFonts w:asciiTheme="majorBidi" w:hAnsiTheme="majorBidi" w:cstheme="majorBidi"/>
          <w:b w:val="0"/>
          <w:bCs w:val="0"/>
          <w:color w:val="auto"/>
          <w:sz w:val="22"/>
          <w:szCs w:val="22"/>
        </w:rPr>
        <w:t>Tabel</w:t>
      </w:r>
      <w:r w:rsidR="00A60534">
        <w:rPr>
          <w:rFonts w:asciiTheme="majorBidi" w:hAnsiTheme="majorBidi" w:cstheme="majorBidi"/>
          <w:b w:val="0"/>
          <w:bCs w:val="0"/>
          <w:color w:val="auto"/>
          <w:sz w:val="22"/>
          <w:szCs w:val="22"/>
        </w:rPr>
        <w:t xml:space="preserve"> 7</w:t>
      </w:r>
      <w:r w:rsidRPr="00605D05">
        <w:rPr>
          <w:rFonts w:ascii="Times New Roman" w:hAnsi="Times New Roman" w:cs="Times New Roman"/>
          <w:b w:val="0"/>
          <w:color w:val="auto"/>
          <w:sz w:val="22"/>
          <w:szCs w:val="22"/>
        </w:rPr>
        <w:t>.</w:t>
      </w:r>
      <w:proofErr w:type="gramEnd"/>
      <w:r w:rsidRPr="00605D05">
        <w:rPr>
          <w:rFonts w:ascii="Times New Roman" w:hAnsi="Times New Roman" w:cs="Times New Roman"/>
          <w:b w:val="0"/>
          <w:color w:val="auto"/>
          <w:sz w:val="22"/>
          <w:szCs w:val="22"/>
        </w:rPr>
        <w:t xml:space="preserve"> Analisis ANOVA total padatan terlarut buah sawo</w:t>
      </w:r>
      <w:bookmarkEnd w:id="5"/>
    </w:p>
    <w:tbl>
      <w:tblPr>
        <w:tblW w:w="11155" w:type="dxa"/>
        <w:tblInd w:w="93" w:type="dxa"/>
        <w:tblLook w:val="04A0" w:firstRow="1" w:lastRow="0" w:firstColumn="1" w:lastColumn="0" w:noHBand="0" w:noVBand="1"/>
      </w:tblPr>
      <w:tblGrid>
        <w:gridCol w:w="3306"/>
        <w:gridCol w:w="1301"/>
        <w:gridCol w:w="1301"/>
        <w:gridCol w:w="1301"/>
        <w:gridCol w:w="1344"/>
        <w:gridCol w:w="1301"/>
        <w:gridCol w:w="1301"/>
      </w:tblGrid>
      <w:tr w:rsidR="00605D05" w:rsidRPr="00605D05" w:rsidTr="00605D05">
        <w:trPr>
          <w:trHeight w:val="360"/>
        </w:trPr>
        <w:tc>
          <w:tcPr>
            <w:tcW w:w="3306" w:type="dxa"/>
            <w:tcBorders>
              <w:top w:val="single" w:sz="8" w:space="0" w:color="auto"/>
              <w:left w:val="nil"/>
              <w:bottom w:val="single" w:sz="8" w:space="0" w:color="auto"/>
              <w:right w:val="nil"/>
            </w:tcBorders>
            <w:shd w:val="clear" w:color="auto" w:fill="auto"/>
            <w:noWrap/>
            <w:vAlign w:val="center"/>
            <w:hideMark/>
          </w:tcPr>
          <w:p w:rsidR="00605D05" w:rsidRPr="00605D05" w:rsidRDefault="00605D05" w:rsidP="00B212C5">
            <w:pPr>
              <w:spacing w:after="0" w:line="240" w:lineRule="auto"/>
              <w:jc w:val="center"/>
              <w:rPr>
                <w:rFonts w:ascii="Times New Roman" w:eastAsia="Times New Roman" w:hAnsi="Times New Roman" w:cs="Times New Roman"/>
                <w:color w:val="000000"/>
                <w:sz w:val="20"/>
                <w:szCs w:val="20"/>
              </w:rPr>
            </w:pPr>
            <w:r w:rsidRPr="00605D05">
              <w:rPr>
                <w:rFonts w:ascii="Times New Roman" w:eastAsia="Times New Roman" w:hAnsi="Times New Roman" w:cs="Times New Roman"/>
                <w:color w:val="000000"/>
                <w:sz w:val="20"/>
                <w:szCs w:val="20"/>
              </w:rPr>
              <w:t>Sumber Keragaman</w:t>
            </w:r>
          </w:p>
        </w:tc>
        <w:tc>
          <w:tcPr>
            <w:tcW w:w="1301" w:type="dxa"/>
            <w:tcBorders>
              <w:top w:val="single" w:sz="8" w:space="0" w:color="auto"/>
              <w:left w:val="nil"/>
              <w:bottom w:val="single" w:sz="8" w:space="0" w:color="auto"/>
              <w:right w:val="nil"/>
            </w:tcBorders>
            <w:shd w:val="clear" w:color="auto" w:fill="auto"/>
            <w:noWrap/>
            <w:vAlign w:val="center"/>
            <w:hideMark/>
          </w:tcPr>
          <w:p w:rsidR="00605D05" w:rsidRPr="00605D05" w:rsidRDefault="00605D05" w:rsidP="00B212C5">
            <w:pPr>
              <w:spacing w:after="0" w:line="240" w:lineRule="auto"/>
              <w:jc w:val="center"/>
              <w:rPr>
                <w:rFonts w:ascii="Times New Roman" w:eastAsia="Times New Roman" w:hAnsi="Times New Roman" w:cs="Times New Roman"/>
                <w:color w:val="000000"/>
                <w:sz w:val="20"/>
                <w:szCs w:val="20"/>
              </w:rPr>
            </w:pPr>
            <w:r w:rsidRPr="00605D05">
              <w:rPr>
                <w:rFonts w:ascii="Times New Roman" w:eastAsia="Times New Roman" w:hAnsi="Times New Roman" w:cs="Times New Roman"/>
                <w:color w:val="000000"/>
                <w:sz w:val="20"/>
                <w:szCs w:val="20"/>
              </w:rPr>
              <w:t>JK</w:t>
            </w:r>
          </w:p>
        </w:tc>
        <w:tc>
          <w:tcPr>
            <w:tcW w:w="1301" w:type="dxa"/>
            <w:tcBorders>
              <w:top w:val="single" w:sz="8" w:space="0" w:color="auto"/>
              <w:left w:val="nil"/>
              <w:bottom w:val="single" w:sz="8" w:space="0" w:color="auto"/>
              <w:right w:val="nil"/>
            </w:tcBorders>
            <w:shd w:val="clear" w:color="auto" w:fill="auto"/>
            <w:noWrap/>
            <w:vAlign w:val="center"/>
            <w:hideMark/>
          </w:tcPr>
          <w:p w:rsidR="00605D05" w:rsidRPr="00605D05" w:rsidRDefault="00605D05" w:rsidP="00B212C5">
            <w:pPr>
              <w:spacing w:after="0" w:line="240" w:lineRule="auto"/>
              <w:jc w:val="center"/>
              <w:rPr>
                <w:rFonts w:ascii="Times New Roman" w:eastAsia="Times New Roman" w:hAnsi="Times New Roman" w:cs="Times New Roman"/>
                <w:color w:val="000000"/>
                <w:sz w:val="20"/>
                <w:szCs w:val="20"/>
              </w:rPr>
            </w:pPr>
            <w:r w:rsidRPr="00605D05">
              <w:rPr>
                <w:rFonts w:ascii="Times New Roman" w:eastAsia="Times New Roman" w:hAnsi="Times New Roman" w:cs="Times New Roman"/>
                <w:color w:val="000000"/>
                <w:sz w:val="20"/>
                <w:szCs w:val="20"/>
              </w:rPr>
              <w:t>DB</w:t>
            </w:r>
          </w:p>
        </w:tc>
        <w:tc>
          <w:tcPr>
            <w:tcW w:w="1301" w:type="dxa"/>
            <w:tcBorders>
              <w:top w:val="single" w:sz="8" w:space="0" w:color="auto"/>
              <w:left w:val="nil"/>
              <w:bottom w:val="single" w:sz="8" w:space="0" w:color="auto"/>
              <w:right w:val="nil"/>
            </w:tcBorders>
            <w:shd w:val="clear" w:color="auto" w:fill="auto"/>
            <w:noWrap/>
            <w:vAlign w:val="center"/>
            <w:hideMark/>
          </w:tcPr>
          <w:p w:rsidR="00605D05" w:rsidRPr="00605D05" w:rsidRDefault="00605D05" w:rsidP="00B212C5">
            <w:pPr>
              <w:spacing w:after="0" w:line="240" w:lineRule="auto"/>
              <w:jc w:val="center"/>
              <w:rPr>
                <w:rFonts w:ascii="Times New Roman" w:eastAsia="Times New Roman" w:hAnsi="Times New Roman" w:cs="Times New Roman"/>
                <w:color w:val="000000"/>
                <w:sz w:val="20"/>
                <w:szCs w:val="20"/>
              </w:rPr>
            </w:pPr>
            <w:r w:rsidRPr="00605D05">
              <w:rPr>
                <w:rFonts w:ascii="Times New Roman" w:eastAsia="Times New Roman" w:hAnsi="Times New Roman" w:cs="Times New Roman"/>
                <w:color w:val="000000"/>
                <w:sz w:val="20"/>
                <w:szCs w:val="20"/>
              </w:rPr>
              <w:t>KT</w:t>
            </w:r>
          </w:p>
        </w:tc>
        <w:tc>
          <w:tcPr>
            <w:tcW w:w="1344" w:type="dxa"/>
            <w:tcBorders>
              <w:top w:val="single" w:sz="8" w:space="0" w:color="auto"/>
              <w:left w:val="nil"/>
              <w:bottom w:val="single" w:sz="8" w:space="0" w:color="auto"/>
              <w:right w:val="nil"/>
            </w:tcBorders>
            <w:shd w:val="clear" w:color="auto" w:fill="auto"/>
            <w:noWrap/>
            <w:vAlign w:val="center"/>
            <w:hideMark/>
          </w:tcPr>
          <w:p w:rsidR="00605D05" w:rsidRPr="00605D05" w:rsidRDefault="00605D05" w:rsidP="00B212C5">
            <w:pPr>
              <w:spacing w:after="0" w:line="240" w:lineRule="auto"/>
              <w:jc w:val="center"/>
              <w:rPr>
                <w:rFonts w:ascii="Times New Roman" w:eastAsia="Times New Roman" w:hAnsi="Times New Roman" w:cs="Times New Roman"/>
                <w:color w:val="000000"/>
                <w:sz w:val="20"/>
                <w:szCs w:val="20"/>
              </w:rPr>
            </w:pPr>
            <w:r w:rsidRPr="00605D05">
              <w:rPr>
                <w:rFonts w:ascii="Times New Roman" w:eastAsia="Times New Roman" w:hAnsi="Times New Roman" w:cs="Times New Roman"/>
                <w:color w:val="000000"/>
                <w:sz w:val="20"/>
                <w:szCs w:val="20"/>
              </w:rPr>
              <w:t>Fhitung</w:t>
            </w:r>
          </w:p>
        </w:tc>
        <w:tc>
          <w:tcPr>
            <w:tcW w:w="1301" w:type="dxa"/>
            <w:tcBorders>
              <w:top w:val="single" w:sz="8" w:space="0" w:color="auto"/>
              <w:left w:val="nil"/>
              <w:bottom w:val="single" w:sz="8" w:space="0" w:color="auto"/>
              <w:right w:val="nil"/>
            </w:tcBorders>
            <w:shd w:val="clear" w:color="auto" w:fill="auto"/>
            <w:noWrap/>
            <w:vAlign w:val="center"/>
            <w:hideMark/>
          </w:tcPr>
          <w:p w:rsidR="00605D05" w:rsidRPr="00605D05" w:rsidRDefault="00605D05" w:rsidP="00B212C5">
            <w:pPr>
              <w:spacing w:after="0" w:line="240" w:lineRule="auto"/>
              <w:jc w:val="center"/>
              <w:rPr>
                <w:rFonts w:ascii="Times New Roman" w:eastAsia="Times New Roman" w:hAnsi="Times New Roman" w:cs="Times New Roman"/>
                <w:i/>
                <w:iCs/>
                <w:color w:val="000000"/>
                <w:sz w:val="20"/>
                <w:szCs w:val="20"/>
              </w:rPr>
            </w:pPr>
            <w:r w:rsidRPr="00605D05">
              <w:rPr>
                <w:rFonts w:ascii="Times New Roman" w:eastAsia="Times New Roman" w:hAnsi="Times New Roman" w:cs="Times New Roman"/>
                <w:i/>
                <w:iCs/>
                <w:color w:val="000000"/>
                <w:sz w:val="20"/>
                <w:szCs w:val="20"/>
              </w:rPr>
              <w:t>Sig.</w:t>
            </w:r>
          </w:p>
        </w:tc>
        <w:tc>
          <w:tcPr>
            <w:tcW w:w="1301" w:type="dxa"/>
            <w:tcBorders>
              <w:top w:val="single" w:sz="8" w:space="0" w:color="auto"/>
              <w:left w:val="nil"/>
              <w:bottom w:val="single" w:sz="8" w:space="0" w:color="auto"/>
              <w:right w:val="nil"/>
            </w:tcBorders>
            <w:shd w:val="clear" w:color="auto" w:fill="auto"/>
            <w:noWrap/>
            <w:vAlign w:val="center"/>
            <w:hideMark/>
          </w:tcPr>
          <w:p w:rsidR="00605D05" w:rsidRPr="00605D05" w:rsidRDefault="00605D05" w:rsidP="00B212C5">
            <w:pPr>
              <w:spacing w:after="0" w:line="240" w:lineRule="auto"/>
              <w:jc w:val="center"/>
              <w:rPr>
                <w:rFonts w:ascii="Times New Roman" w:eastAsia="Times New Roman" w:hAnsi="Times New Roman" w:cs="Times New Roman"/>
                <w:i/>
                <w:iCs/>
                <w:color w:val="000000"/>
                <w:sz w:val="20"/>
                <w:szCs w:val="20"/>
              </w:rPr>
            </w:pPr>
            <w:r w:rsidRPr="00605D05">
              <w:rPr>
                <w:rFonts w:ascii="Times New Roman" w:eastAsia="Times New Roman" w:hAnsi="Times New Roman" w:cs="Times New Roman"/>
                <w:i/>
                <w:iCs/>
                <w:color w:val="000000"/>
                <w:sz w:val="20"/>
                <w:szCs w:val="20"/>
              </w:rPr>
              <w:t>Ftabel</w:t>
            </w:r>
          </w:p>
        </w:tc>
      </w:tr>
      <w:tr w:rsidR="00605D05" w:rsidRPr="00605D05" w:rsidTr="00605D05">
        <w:trPr>
          <w:trHeight w:val="343"/>
        </w:trPr>
        <w:tc>
          <w:tcPr>
            <w:tcW w:w="3306" w:type="dxa"/>
            <w:tcBorders>
              <w:top w:val="nil"/>
              <w:left w:val="nil"/>
              <w:bottom w:val="nil"/>
              <w:right w:val="nil"/>
            </w:tcBorders>
            <w:shd w:val="clear" w:color="auto" w:fill="auto"/>
            <w:noWrap/>
            <w:vAlign w:val="center"/>
            <w:hideMark/>
          </w:tcPr>
          <w:p w:rsidR="00605D05" w:rsidRPr="00605D05" w:rsidRDefault="00605D05" w:rsidP="00B212C5">
            <w:pPr>
              <w:spacing w:after="0" w:line="240" w:lineRule="auto"/>
              <w:rPr>
                <w:rFonts w:ascii="Times New Roman" w:eastAsia="Times New Roman" w:hAnsi="Times New Roman" w:cs="Times New Roman"/>
                <w:color w:val="000000"/>
                <w:sz w:val="20"/>
                <w:szCs w:val="20"/>
              </w:rPr>
            </w:pPr>
            <w:r w:rsidRPr="00605D05">
              <w:rPr>
                <w:rFonts w:ascii="Times New Roman" w:eastAsia="Times New Roman" w:hAnsi="Times New Roman" w:cs="Times New Roman"/>
                <w:color w:val="000000"/>
                <w:sz w:val="20"/>
                <w:szCs w:val="20"/>
              </w:rPr>
              <w:t>Perlakuan</w:t>
            </w:r>
          </w:p>
        </w:tc>
        <w:tc>
          <w:tcPr>
            <w:tcW w:w="1301" w:type="dxa"/>
            <w:tcBorders>
              <w:top w:val="nil"/>
              <w:left w:val="nil"/>
              <w:bottom w:val="nil"/>
              <w:right w:val="nil"/>
            </w:tcBorders>
            <w:shd w:val="clear" w:color="auto" w:fill="auto"/>
            <w:noWrap/>
            <w:vAlign w:val="center"/>
            <w:hideMark/>
          </w:tcPr>
          <w:p w:rsidR="00605D05" w:rsidRPr="00605D05" w:rsidRDefault="00A60534"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605D05" w:rsidRPr="00605D05">
              <w:rPr>
                <w:rFonts w:ascii="Times New Roman" w:eastAsia="Times New Roman" w:hAnsi="Times New Roman" w:cs="Times New Roman"/>
                <w:color w:val="000000"/>
                <w:sz w:val="20"/>
                <w:szCs w:val="20"/>
              </w:rPr>
              <w:t>29</w:t>
            </w:r>
          </w:p>
        </w:tc>
        <w:tc>
          <w:tcPr>
            <w:tcW w:w="1301" w:type="dxa"/>
            <w:tcBorders>
              <w:top w:val="nil"/>
              <w:left w:val="nil"/>
              <w:bottom w:val="nil"/>
              <w:right w:val="nil"/>
            </w:tcBorders>
            <w:shd w:val="clear" w:color="auto" w:fill="auto"/>
            <w:noWrap/>
            <w:vAlign w:val="center"/>
            <w:hideMark/>
          </w:tcPr>
          <w:p w:rsidR="00605D05" w:rsidRPr="00605D05" w:rsidRDefault="00A60534"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r w:rsidR="00605D05" w:rsidRPr="00605D05">
              <w:rPr>
                <w:rFonts w:ascii="Times New Roman" w:eastAsia="Times New Roman" w:hAnsi="Times New Roman" w:cs="Times New Roman"/>
                <w:color w:val="000000"/>
                <w:sz w:val="20"/>
                <w:szCs w:val="20"/>
              </w:rPr>
              <w:t>00</w:t>
            </w:r>
          </w:p>
        </w:tc>
        <w:tc>
          <w:tcPr>
            <w:tcW w:w="1301" w:type="dxa"/>
            <w:tcBorders>
              <w:top w:val="nil"/>
              <w:left w:val="nil"/>
              <w:bottom w:val="nil"/>
              <w:right w:val="nil"/>
            </w:tcBorders>
            <w:shd w:val="clear" w:color="auto" w:fill="auto"/>
            <w:noWrap/>
            <w:vAlign w:val="center"/>
            <w:hideMark/>
          </w:tcPr>
          <w:p w:rsidR="00605D05" w:rsidRPr="00605D05" w:rsidRDefault="00A60534"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605D05" w:rsidRPr="00605D05">
              <w:rPr>
                <w:rFonts w:ascii="Times New Roman" w:eastAsia="Times New Roman" w:hAnsi="Times New Roman" w:cs="Times New Roman"/>
                <w:color w:val="000000"/>
                <w:sz w:val="20"/>
                <w:szCs w:val="20"/>
              </w:rPr>
              <w:t>14</w:t>
            </w:r>
          </w:p>
        </w:tc>
        <w:tc>
          <w:tcPr>
            <w:tcW w:w="1344" w:type="dxa"/>
            <w:tcBorders>
              <w:top w:val="nil"/>
              <w:left w:val="nil"/>
              <w:bottom w:val="nil"/>
              <w:right w:val="nil"/>
            </w:tcBorders>
            <w:shd w:val="clear" w:color="auto" w:fill="auto"/>
            <w:noWrap/>
            <w:vAlign w:val="center"/>
            <w:hideMark/>
          </w:tcPr>
          <w:p w:rsidR="00605D05" w:rsidRPr="00605D05" w:rsidRDefault="00A60534"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w:t>
            </w:r>
            <w:r w:rsidR="00605D05" w:rsidRPr="00605D05">
              <w:rPr>
                <w:rFonts w:ascii="Times New Roman" w:eastAsia="Times New Roman" w:hAnsi="Times New Roman" w:cs="Times New Roman"/>
                <w:color w:val="000000"/>
                <w:sz w:val="20"/>
                <w:szCs w:val="20"/>
              </w:rPr>
              <w:t>11</w:t>
            </w:r>
          </w:p>
        </w:tc>
        <w:tc>
          <w:tcPr>
            <w:tcW w:w="1301" w:type="dxa"/>
            <w:tcBorders>
              <w:top w:val="nil"/>
              <w:left w:val="nil"/>
              <w:bottom w:val="nil"/>
              <w:right w:val="nil"/>
            </w:tcBorders>
            <w:shd w:val="clear" w:color="auto" w:fill="auto"/>
            <w:noWrap/>
            <w:vAlign w:val="center"/>
            <w:hideMark/>
          </w:tcPr>
          <w:p w:rsidR="00605D05" w:rsidRPr="00605D05" w:rsidRDefault="00A60534"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605D05" w:rsidRPr="00605D05">
              <w:rPr>
                <w:rFonts w:ascii="Times New Roman" w:eastAsia="Times New Roman" w:hAnsi="Times New Roman" w:cs="Times New Roman"/>
                <w:color w:val="000000"/>
                <w:sz w:val="20"/>
                <w:szCs w:val="20"/>
              </w:rPr>
              <w:t>00</w:t>
            </w:r>
          </w:p>
        </w:tc>
        <w:tc>
          <w:tcPr>
            <w:tcW w:w="1301" w:type="dxa"/>
            <w:tcBorders>
              <w:top w:val="nil"/>
              <w:left w:val="nil"/>
              <w:bottom w:val="nil"/>
              <w:right w:val="nil"/>
            </w:tcBorders>
            <w:shd w:val="clear" w:color="auto" w:fill="auto"/>
            <w:noWrap/>
            <w:vAlign w:val="center"/>
            <w:hideMark/>
          </w:tcPr>
          <w:p w:rsidR="00605D05" w:rsidRPr="00605D05" w:rsidRDefault="00A60534"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r w:rsidR="00605D05" w:rsidRPr="00605D05">
              <w:rPr>
                <w:rFonts w:ascii="Times New Roman" w:eastAsia="Times New Roman" w:hAnsi="Times New Roman" w:cs="Times New Roman"/>
                <w:color w:val="000000"/>
                <w:sz w:val="20"/>
                <w:szCs w:val="20"/>
              </w:rPr>
              <w:t>92</w:t>
            </w:r>
          </w:p>
        </w:tc>
      </w:tr>
      <w:tr w:rsidR="00605D05" w:rsidRPr="00605D05" w:rsidTr="00605D05">
        <w:trPr>
          <w:trHeight w:val="343"/>
        </w:trPr>
        <w:tc>
          <w:tcPr>
            <w:tcW w:w="3306" w:type="dxa"/>
            <w:tcBorders>
              <w:top w:val="nil"/>
              <w:left w:val="nil"/>
              <w:bottom w:val="nil"/>
              <w:right w:val="nil"/>
            </w:tcBorders>
            <w:shd w:val="clear" w:color="auto" w:fill="auto"/>
            <w:noWrap/>
            <w:vAlign w:val="center"/>
            <w:hideMark/>
          </w:tcPr>
          <w:p w:rsidR="00605D05" w:rsidRPr="00605D05" w:rsidRDefault="00605D05" w:rsidP="00B212C5">
            <w:pPr>
              <w:spacing w:after="0" w:line="240" w:lineRule="auto"/>
              <w:rPr>
                <w:rFonts w:ascii="Times New Roman" w:eastAsia="Times New Roman" w:hAnsi="Times New Roman" w:cs="Times New Roman"/>
                <w:color w:val="000000"/>
                <w:sz w:val="20"/>
                <w:szCs w:val="20"/>
              </w:rPr>
            </w:pPr>
            <w:r w:rsidRPr="00605D05">
              <w:rPr>
                <w:rFonts w:ascii="Times New Roman" w:eastAsia="Times New Roman" w:hAnsi="Times New Roman" w:cs="Times New Roman"/>
                <w:color w:val="000000"/>
                <w:sz w:val="20"/>
                <w:szCs w:val="20"/>
              </w:rPr>
              <w:t>Galat</w:t>
            </w:r>
          </w:p>
        </w:tc>
        <w:tc>
          <w:tcPr>
            <w:tcW w:w="1301" w:type="dxa"/>
            <w:tcBorders>
              <w:top w:val="nil"/>
              <w:left w:val="nil"/>
              <w:bottom w:val="nil"/>
              <w:right w:val="nil"/>
            </w:tcBorders>
            <w:shd w:val="clear" w:color="auto" w:fill="auto"/>
            <w:noWrap/>
            <w:vAlign w:val="center"/>
            <w:hideMark/>
          </w:tcPr>
          <w:p w:rsidR="00605D05" w:rsidRPr="00605D05" w:rsidRDefault="00A60534"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605D05" w:rsidRPr="00605D05">
              <w:rPr>
                <w:rFonts w:ascii="Times New Roman" w:eastAsia="Times New Roman" w:hAnsi="Times New Roman" w:cs="Times New Roman"/>
                <w:color w:val="000000"/>
                <w:sz w:val="20"/>
                <w:szCs w:val="20"/>
              </w:rPr>
              <w:t>03</w:t>
            </w:r>
          </w:p>
        </w:tc>
        <w:tc>
          <w:tcPr>
            <w:tcW w:w="1301" w:type="dxa"/>
            <w:tcBorders>
              <w:top w:val="nil"/>
              <w:left w:val="nil"/>
              <w:bottom w:val="nil"/>
              <w:right w:val="nil"/>
            </w:tcBorders>
            <w:shd w:val="clear" w:color="auto" w:fill="auto"/>
            <w:noWrap/>
            <w:vAlign w:val="center"/>
            <w:hideMark/>
          </w:tcPr>
          <w:p w:rsidR="00605D05" w:rsidRPr="00605D05" w:rsidRDefault="00A60534"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r w:rsidR="00605D05" w:rsidRPr="00605D05">
              <w:rPr>
                <w:rFonts w:ascii="Times New Roman" w:eastAsia="Times New Roman" w:hAnsi="Times New Roman" w:cs="Times New Roman"/>
                <w:color w:val="000000"/>
                <w:sz w:val="20"/>
                <w:szCs w:val="20"/>
              </w:rPr>
              <w:t>00</w:t>
            </w:r>
          </w:p>
        </w:tc>
        <w:tc>
          <w:tcPr>
            <w:tcW w:w="1301" w:type="dxa"/>
            <w:tcBorders>
              <w:top w:val="nil"/>
              <w:left w:val="nil"/>
              <w:bottom w:val="nil"/>
              <w:right w:val="nil"/>
            </w:tcBorders>
            <w:shd w:val="clear" w:color="auto" w:fill="auto"/>
            <w:noWrap/>
            <w:vAlign w:val="center"/>
            <w:hideMark/>
          </w:tcPr>
          <w:p w:rsidR="00605D05" w:rsidRPr="00605D05" w:rsidRDefault="00A60534"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605D05" w:rsidRPr="00605D05">
              <w:rPr>
                <w:rFonts w:ascii="Times New Roman" w:eastAsia="Times New Roman" w:hAnsi="Times New Roman" w:cs="Times New Roman"/>
                <w:color w:val="000000"/>
                <w:sz w:val="20"/>
                <w:szCs w:val="20"/>
              </w:rPr>
              <w:t>00</w:t>
            </w:r>
          </w:p>
        </w:tc>
        <w:tc>
          <w:tcPr>
            <w:tcW w:w="1344" w:type="dxa"/>
            <w:tcBorders>
              <w:top w:val="nil"/>
              <w:left w:val="nil"/>
              <w:bottom w:val="nil"/>
              <w:right w:val="nil"/>
            </w:tcBorders>
            <w:shd w:val="clear" w:color="auto" w:fill="auto"/>
            <w:noWrap/>
            <w:vAlign w:val="center"/>
            <w:hideMark/>
          </w:tcPr>
          <w:p w:rsidR="00605D05" w:rsidRPr="00605D05" w:rsidRDefault="00605D05" w:rsidP="00B212C5">
            <w:pPr>
              <w:spacing w:after="0" w:line="240" w:lineRule="auto"/>
              <w:jc w:val="center"/>
              <w:rPr>
                <w:rFonts w:ascii="Times New Roman" w:eastAsia="Times New Roman" w:hAnsi="Times New Roman" w:cs="Times New Roman"/>
                <w:color w:val="000000"/>
                <w:sz w:val="20"/>
                <w:szCs w:val="20"/>
              </w:rPr>
            </w:pPr>
          </w:p>
        </w:tc>
        <w:tc>
          <w:tcPr>
            <w:tcW w:w="1301" w:type="dxa"/>
            <w:tcBorders>
              <w:top w:val="nil"/>
              <w:left w:val="nil"/>
              <w:bottom w:val="nil"/>
              <w:right w:val="nil"/>
            </w:tcBorders>
            <w:shd w:val="clear" w:color="auto" w:fill="auto"/>
            <w:noWrap/>
            <w:vAlign w:val="center"/>
            <w:hideMark/>
          </w:tcPr>
          <w:p w:rsidR="00605D05" w:rsidRPr="00605D05" w:rsidRDefault="00605D05" w:rsidP="00B212C5">
            <w:pPr>
              <w:spacing w:after="0" w:line="240" w:lineRule="auto"/>
              <w:jc w:val="center"/>
              <w:rPr>
                <w:rFonts w:ascii="Times New Roman" w:eastAsia="Times New Roman" w:hAnsi="Times New Roman" w:cs="Times New Roman"/>
                <w:color w:val="000000"/>
                <w:sz w:val="20"/>
                <w:szCs w:val="20"/>
              </w:rPr>
            </w:pPr>
          </w:p>
        </w:tc>
        <w:tc>
          <w:tcPr>
            <w:tcW w:w="1301" w:type="dxa"/>
            <w:tcBorders>
              <w:top w:val="nil"/>
              <w:left w:val="nil"/>
              <w:bottom w:val="nil"/>
              <w:right w:val="nil"/>
            </w:tcBorders>
            <w:shd w:val="clear" w:color="auto" w:fill="auto"/>
            <w:noWrap/>
            <w:vAlign w:val="center"/>
            <w:hideMark/>
          </w:tcPr>
          <w:p w:rsidR="00605D05" w:rsidRPr="00605D05" w:rsidRDefault="00605D05" w:rsidP="00B212C5">
            <w:pPr>
              <w:spacing w:after="0" w:line="240" w:lineRule="auto"/>
              <w:jc w:val="center"/>
              <w:rPr>
                <w:rFonts w:ascii="Times New Roman" w:eastAsia="Times New Roman" w:hAnsi="Times New Roman" w:cs="Times New Roman"/>
                <w:color w:val="000000"/>
                <w:sz w:val="20"/>
                <w:szCs w:val="20"/>
              </w:rPr>
            </w:pPr>
          </w:p>
        </w:tc>
      </w:tr>
      <w:tr w:rsidR="00605D05" w:rsidRPr="00605D05" w:rsidTr="00605D05">
        <w:trPr>
          <w:trHeight w:val="343"/>
        </w:trPr>
        <w:tc>
          <w:tcPr>
            <w:tcW w:w="3306" w:type="dxa"/>
            <w:tcBorders>
              <w:top w:val="single" w:sz="4" w:space="0" w:color="auto"/>
              <w:left w:val="nil"/>
              <w:bottom w:val="single" w:sz="8" w:space="0" w:color="auto"/>
              <w:right w:val="nil"/>
            </w:tcBorders>
            <w:shd w:val="clear" w:color="auto" w:fill="auto"/>
            <w:noWrap/>
            <w:vAlign w:val="bottom"/>
            <w:hideMark/>
          </w:tcPr>
          <w:p w:rsidR="00605D05" w:rsidRPr="00605D05" w:rsidRDefault="00605D05" w:rsidP="00B212C5">
            <w:pPr>
              <w:spacing w:after="0" w:line="240" w:lineRule="auto"/>
              <w:rPr>
                <w:rFonts w:ascii="Times New Roman" w:eastAsia="Times New Roman" w:hAnsi="Times New Roman" w:cs="Times New Roman"/>
                <w:color w:val="000000"/>
                <w:sz w:val="20"/>
                <w:szCs w:val="20"/>
              </w:rPr>
            </w:pPr>
            <w:r w:rsidRPr="00605D05">
              <w:rPr>
                <w:rFonts w:ascii="Times New Roman" w:eastAsia="Times New Roman" w:hAnsi="Times New Roman" w:cs="Times New Roman"/>
                <w:color w:val="000000"/>
                <w:sz w:val="20"/>
                <w:szCs w:val="20"/>
              </w:rPr>
              <w:t>Total</w:t>
            </w:r>
          </w:p>
        </w:tc>
        <w:tc>
          <w:tcPr>
            <w:tcW w:w="1301" w:type="dxa"/>
            <w:tcBorders>
              <w:top w:val="single" w:sz="4" w:space="0" w:color="auto"/>
              <w:left w:val="nil"/>
              <w:bottom w:val="single" w:sz="8" w:space="0" w:color="auto"/>
              <w:right w:val="nil"/>
            </w:tcBorders>
            <w:shd w:val="clear" w:color="auto" w:fill="auto"/>
            <w:noWrap/>
            <w:vAlign w:val="center"/>
            <w:hideMark/>
          </w:tcPr>
          <w:p w:rsidR="00605D05" w:rsidRPr="00605D05" w:rsidRDefault="00A60534"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605D05" w:rsidRPr="00605D05">
              <w:rPr>
                <w:rFonts w:ascii="Times New Roman" w:eastAsia="Times New Roman" w:hAnsi="Times New Roman" w:cs="Times New Roman"/>
                <w:color w:val="000000"/>
                <w:sz w:val="20"/>
                <w:szCs w:val="20"/>
              </w:rPr>
              <w:t>31</w:t>
            </w:r>
          </w:p>
        </w:tc>
        <w:tc>
          <w:tcPr>
            <w:tcW w:w="1301" w:type="dxa"/>
            <w:tcBorders>
              <w:top w:val="single" w:sz="4" w:space="0" w:color="auto"/>
              <w:left w:val="nil"/>
              <w:bottom w:val="single" w:sz="8" w:space="0" w:color="auto"/>
              <w:right w:val="nil"/>
            </w:tcBorders>
            <w:shd w:val="clear" w:color="auto" w:fill="auto"/>
            <w:noWrap/>
            <w:vAlign w:val="center"/>
            <w:hideMark/>
          </w:tcPr>
          <w:p w:rsidR="00605D05" w:rsidRPr="00605D05" w:rsidRDefault="00A60534"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w:t>
            </w:r>
            <w:r w:rsidR="00605D05" w:rsidRPr="00605D05">
              <w:rPr>
                <w:rFonts w:ascii="Times New Roman" w:eastAsia="Times New Roman" w:hAnsi="Times New Roman" w:cs="Times New Roman"/>
                <w:color w:val="000000"/>
                <w:sz w:val="20"/>
                <w:szCs w:val="20"/>
              </w:rPr>
              <w:t>00</w:t>
            </w:r>
          </w:p>
        </w:tc>
        <w:tc>
          <w:tcPr>
            <w:tcW w:w="1301" w:type="dxa"/>
            <w:tcBorders>
              <w:top w:val="single" w:sz="4" w:space="0" w:color="auto"/>
              <w:left w:val="nil"/>
              <w:bottom w:val="single" w:sz="8" w:space="0" w:color="auto"/>
              <w:right w:val="nil"/>
            </w:tcBorders>
            <w:shd w:val="clear" w:color="auto" w:fill="auto"/>
            <w:noWrap/>
            <w:vAlign w:val="center"/>
            <w:hideMark/>
          </w:tcPr>
          <w:p w:rsidR="00605D05" w:rsidRPr="00605D05" w:rsidRDefault="00605D05" w:rsidP="00B212C5">
            <w:pPr>
              <w:spacing w:after="0" w:line="240" w:lineRule="auto"/>
              <w:jc w:val="center"/>
              <w:rPr>
                <w:rFonts w:ascii="Times New Roman" w:eastAsia="Times New Roman" w:hAnsi="Times New Roman" w:cs="Times New Roman"/>
                <w:color w:val="000000"/>
                <w:sz w:val="20"/>
                <w:szCs w:val="20"/>
              </w:rPr>
            </w:pPr>
          </w:p>
        </w:tc>
        <w:tc>
          <w:tcPr>
            <w:tcW w:w="1344" w:type="dxa"/>
            <w:tcBorders>
              <w:top w:val="single" w:sz="4" w:space="0" w:color="auto"/>
              <w:left w:val="nil"/>
              <w:bottom w:val="single" w:sz="8" w:space="0" w:color="auto"/>
              <w:right w:val="nil"/>
            </w:tcBorders>
            <w:shd w:val="clear" w:color="auto" w:fill="auto"/>
            <w:noWrap/>
            <w:vAlign w:val="center"/>
            <w:hideMark/>
          </w:tcPr>
          <w:p w:rsidR="00605D05" w:rsidRPr="00605D05" w:rsidRDefault="00605D05" w:rsidP="00B212C5">
            <w:pPr>
              <w:spacing w:after="0" w:line="240" w:lineRule="auto"/>
              <w:jc w:val="center"/>
              <w:rPr>
                <w:rFonts w:ascii="Times New Roman" w:eastAsia="Times New Roman" w:hAnsi="Times New Roman" w:cs="Times New Roman"/>
                <w:color w:val="000000"/>
                <w:sz w:val="20"/>
                <w:szCs w:val="20"/>
              </w:rPr>
            </w:pPr>
          </w:p>
        </w:tc>
        <w:tc>
          <w:tcPr>
            <w:tcW w:w="1301" w:type="dxa"/>
            <w:tcBorders>
              <w:top w:val="single" w:sz="4" w:space="0" w:color="auto"/>
              <w:left w:val="nil"/>
              <w:bottom w:val="single" w:sz="8" w:space="0" w:color="auto"/>
              <w:right w:val="nil"/>
            </w:tcBorders>
            <w:shd w:val="clear" w:color="auto" w:fill="auto"/>
            <w:noWrap/>
            <w:vAlign w:val="center"/>
            <w:hideMark/>
          </w:tcPr>
          <w:p w:rsidR="00605D05" w:rsidRPr="00605D05" w:rsidRDefault="00605D05" w:rsidP="00B212C5">
            <w:pPr>
              <w:spacing w:after="0" w:line="240" w:lineRule="auto"/>
              <w:jc w:val="center"/>
              <w:rPr>
                <w:rFonts w:ascii="Times New Roman" w:eastAsia="Times New Roman" w:hAnsi="Times New Roman" w:cs="Times New Roman"/>
                <w:color w:val="000000"/>
                <w:sz w:val="20"/>
                <w:szCs w:val="20"/>
              </w:rPr>
            </w:pPr>
          </w:p>
        </w:tc>
        <w:tc>
          <w:tcPr>
            <w:tcW w:w="1301" w:type="dxa"/>
            <w:tcBorders>
              <w:top w:val="single" w:sz="4" w:space="0" w:color="auto"/>
              <w:left w:val="nil"/>
              <w:bottom w:val="single" w:sz="8" w:space="0" w:color="auto"/>
              <w:right w:val="nil"/>
            </w:tcBorders>
            <w:shd w:val="clear" w:color="auto" w:fill="auto"/>
            <w:noWrap/>
            <w:vAlign w:val="center"/>
            <w:hideMark/>
          </w:tcPr>
          <w:p w:rsidR="00605D05" w:rsidRPr="00605D05" w:rsidRDefault="00605D05" w:rsidP="00B212C5">
            <w:pPr>
              <w:spacing w:after="0" w:line="240" w:lineRule="auto"/>
              <w:jc w:val="center"/>
              <w:rPr>
                <w:rFonts w:ascii="Times New Roman" w:eastAsia="Times New Roman" w:hAnsi="Times New Roman" w:cs="Times New Roman"/>
                <w:color w:val="000000"/>
                <w:sz w:val="20"/>
                <w:szCs w:val="20"/>
              </w:rPr>
            </w:pPr>
          </w:p>
        </w:tc>
      </w:tr>
    </w:tbl>
    <w:p w:rsidR="00605D05" w:rsidRDefault="00605D05" w:rsidP="00A60534">
      <w:pPr>
        <w:pStyle w:val="Caption"/>
        <w:spacing w:before="240" w:after="0"/>
        <w:jc w:val="center"/>
        <w:rPr>
          <w:rFonts w:ascii="Times New Roman" w:hAnsi="Times New Roman" w:cs="Times New Roman"/>
          <w:b w:val="0"/>
          <w:color w:val="auto"/>
          <w:sz w:val="24"/>
          <w:szCs w:val="24"/>
        </w:rPr>
      </w:pPr>
      <w:bookmarkStart w:id="6" w:name="_Toc131376390"/>
      <w:proofErr w:type="gramStart"/>
      <w:r w:rsidRPr="00605D05">
        <w:rPr>
          <w:rFonts w:ascii="Times New Roman" w:hAnsi="Times New Roman" w:cs="Times New Roman"/>
          <w:b w:val="0"/>
          <w:color w:val="auto"/>
          <w:sz w:val="22"/>
          <w:szCs w:val="22"/>
        </w:rPr>
        <w:t>Tabel</w:t>
      </w:r>
      <w:r w:rsidR="00A60534">
        <w:rPr>
          <w:rFonts w:ascii="Times New Roman" w:hAnsi="Times New Roman" w:cs="Times New Roman"/>
          <w:b w:val="0"/>
          <w:color w:val="auto"/>
          <w:sz w:val="22"/>
          <w:szCs w:val="22"/>
        </w:rPr>
        <w:t xml:space="preserve"> 8</w:t>
      </w:r>
      <w:r w:rsidRPr="00605D05">
        <w:rPr>
          <w:rFonts w:ascii="Times New Roman" w:hAnsi="Times New Roman" w:cs="Times New Roman"/>
          <w:b w:val="0"/>
          <w:color w:val="auto"/>
          <w:sz w:val="22"/>
          <w:szCs w:val="22"/>
        </w:rPr>
        <w:t>.</w:t>
      </w:r>
      <w:proofErr w:type="gramEnd"/>
      <w:r w:rsidRPr="00605D05">
        <w:rPr>
          <w:rFonts w:ascii="Times New Roman" w:hAnsi="Times New Roman" w:cs="Times New Roman"/>
          <w:b w:val="0"/>
          <w:color w:val="auto"/>
          <w:sz w:val="22"/>
          <w:szCs w:val="22"/>
        </w:rPr>
        <w:t xml:space="preserve"> Uji </w:t>
      </w:r>
      <w:r w:rsidRPr="00605D05">
        <w:rPr>
          <w:rFonts w:ascii="Times New Roman" w:hAnsi="Times New Roman" w:cs="Times New Roman"/>
          <w:b w:val="0"/>
          <w:i/>
          <w:color w:val="auto"/>
          <w:sz w:val="22"/>
          <w:szCs w:val="22"/>
        </w:rPr>
        <w:t>Duncan</w:t>
      </w:r>
      <w:r w:rsidRPr="00605D05">
        <w:rPr>
          <w:rFonts w:ascii="Times New Roman" w:hAnsi="Times New Roman" w:cs="Times New Roman"/>
          <w:b w:val="0"/>
          <w:color w:val="auto"/>
          <w:sz w:val="22"/>
          <w:szCs w:val="22"/>
        </w:rPr>
        <w:t xml:space="preserve"> Total Padatan Terlarut Buah Sawo</w:t>
      </w:r>
      <w:bookmarkEnd w:id="6"/>
    </w:p>
    <w:tbl>
      <w:tblPr>
        <w:tblW w:w="11161" w:type="dxa"/>
        <w:tblInd w:w="93" w:type="dxa"/>
        <w:tblLook w:val="04A0" w:firstRow="1" w:lastRow="0" w:firstColumn="1" w:lastColumn="0" w:noHBand="0" w:noVBand="1"/>
      </w:tblPr>
      <w:tblGrid>
        <w:gridCol w:w="5006"/>
        <w:gridCol w:w="1779"/>
        <w:gridCol w:w="2261"/>
        <w:gridCol w:w="2115"/>
      </w:tblGrid>
      <w:tr w:rsidR="00605D05" w:rsidRPr="00A60534" w:rsidTr="00605D05">
        <w:trPr>
          <w:trHeight w:val="318"/>
        </w:trPr>
        <w:tc>
          <w:tcPr>
            <w:tcW w:w="5006" w:type="dxa"/>
            <w:vMerge w:val="restart"/>
            <w:tcBorders>
              <w:top w:val="single" w:sz="4" w:space="0" w:color="auto"/>
              <w:left w:val="nil"/>
              <w:bottom w:val="single" w:sz="4" w:space="0" w:color="993366"/>
              <w:right w:val="nil"/>
            </w:tcBorders>
            <w:shd w:val="clear" w:color="auto" w:fill="auto"/>
            <w:vAlign w:val="center"/>
            <w:hideMark/>
          </w:tcPr>
          <w:p w:rsidR="00605D05" w:rsidRPr="00A60534" w:rsidRDefault="00605D05" w:rsidP="00B212C5">
            <w:pPr>
              <w:spacing w:after="0" w:line="240" w:lineRule="auto"/>
              <w:jc w:val="center"/>
              <w:rPr>
                <w:rFonts w:ascii="Times New Roman" w:eastAsia="Times New Roman" w:hAnsi="Times New Roman" w:cs="Times New Roman"/>
              </w:rPr>
            </w:pPr>
            <w:r w:rsidRPr="00A60534">
              <w:rPr>
                <w:rFonts w:ascii="Times New Roman" w:eastAsia="Times New Roman" w:hAnsi="Times New Roman" w:cs="Times New Roman"/>
              </w:rPr>
              <w:t>Perlakuan</w:t>
            </w:r>
          </w:p>
        </w:tc>
        <w:tc>
          <w:tcPr>
            <w:tcW w:w="1779" w:type="dxa"/>
            <w:vMerge w:val="restart"/>
            <w:tcBorders>
              <w:top w:val="single" w:sz="4" w:space="0" w:color="auto"/>
              <w:left w:val="nil"/>
              <w:bottom w:val="single" w:sz="4" w:space="0" w:color="000000"/>
              <w:right w:val="nil"/>
            </w:tcBorders>
            <w:shd w:val="clear" w:color="auto" w:fill="auto"/>
            <w:vAlign w:val="center"/>
            <w:hideMark/>
          </w:tcPr>
          <w:p w:rsidR="00605D05" w:rsidRPr="00A60534" w:rsidRDefault="00605D05" w:rsidP="00B212C5">
            <w:pPr>
              <w:spacing w:after="0" w:line="240" w:lineRule="auto"/>
              <w:jc w:val="center"/>
              <w:rPr>
                <w:rFonts w:ascii="Times New Roman" w:eastAsia="Times New Roman" w:hAnsi="Times New Roman" w:cs="Times New Roman"/>
              </w:rPr>
            </w:pPr>
            <w:r w:rsidRPr="00A60534">
              <w:rPr>
                <w:rFonts w:ascii="Times New Roman" w:eastAsia="Times New Roman" w:hAnsi="Times New Roman" w:cs="Times New Roman"/>
              </w:rPr>
              <w:t>N</w:t>
            </w:r>
          </w:p>
        </w:tc>
        <w:tc>
          <w:tcPr>
            <w:tcW w:w="4376" w:type="dxa"/>
            <w:gridSpan w:val="2"/>
            <w:tcBorders>
              <w:top w:val="single" w:sz="4" w:space="0" w:color="auto"/>
              <w:left w:val="nil"/>
              <w:bottom w:val="single" w:sz="4" w:space="0" w:color="auto"/>
              <w:right w:val="nil"/>
            </w:tcBorders>
            <w:shd w:val="clear" w:color="auto" w:fill="auto"/>
            <w:vAlign w:val="center"/>
            <w:hideMark/>
          </w:tcPr>
          <w:p w:rsidR="00605D05" w:rsidRPr="00A60534" w:rsidRDefault="00605D05" w:rsidP="00B212C5">
            <w:pPr>
              <w:spacing w:after="0" w:line="240" w:lineRule="auto"/>
              <w:jc w:val="center"/>
              <w:rPr>
                <w:rFonts w:ascii="Times New Roman" w:eastAsia="Times New Roman" w:hAnsi="Times New Roman" w:cs="Times New Roman"/>
              </w:rPr>
            </w:pPr>
            <w:r w:rsidRPr="00A60534">
              <w:rPr>
                <w:rFonts w:ascii="Times New Roman" w:eastAsia="Times New Roman" w:hAnsi="Times New Roman" w:cs="Times New Roman"/>
                <w:i/>
              </w:rPr>
              <w:t>Subset for alpha</w:t>
            </w:r>
            <w:r w:rsidR="00A60534">
              <w:rPr>
                <w:rFonts w:ascii="Times New Roman" w:eastAsia="Times New Roman" w:hAnsi="Times New Roman" w:cs="Times New Roman"/>
              </w:rPr>
              <w:t xml:space="preserve"> = 0,</w:t>
            </w:r>
            <w:r w:rsidRPr="00A60534">
              <w:rPr>
                <w:rFonts w:ascii="Times New Roman" w:eastAsia="Times New Roman" w:hAnsi="Times New Roman" w:cs="Times New Roman"/>
              </w:rPr>
              <w:t>01</w:t>
            </w:r>
          </w:p>
        </w:tc>
      </w:tr>
      <w:tr w:rsidR="00605D05" w:rsidRPr="00A60534" w:rsidTr="00605D05">
        <w:trPr>
          <w:trHeight w:val="333"/>
        </w:trPr>
        <w:tc>
          <w:tcPr>
            <w:tcW w:w="5006" w:type="dxa"/>
            <w:vMerge/>
            <w:tcBorders>
              <w:top w:val="single" w:sz="4" w:space="0" w:color="auto"/>
              <w:left w:val="nil"/>
              <w:bottom w:val="single" w:sz="4" w:space="0" w:color="auto"/>
              <w:right w:val="nil"/>
            </w:tcBorders>
            <w:vAlign w:val="center"/>
            <w:hideMark/>
          </w:tcPr>
          <w:p w:rsidR="00605D05" w:rsidRPr="00A60534" w:rsidRDefault="00605D05" w:rsidP="00B212C5">
            <w:pPr>
              <w:spacing w:after="0" w:line="240" w:lineRule="auto"/>
              <w:rPr>
                <w:rFonts w:ascii="Times New Roman" w:eastAsia="Times New Roman" w:hAnsi="Times New Roman" w:cs="Times New Roman"/>
              </w:rPr>
            </w:pPr>
          </w:p>
        </w:tc>
        <w:tc>
          <w:tcPr>
            <w:tcW w:w="1779" w:type="dxa"/>
            <w:vMerge/>
            <w:tcBorders>
              <w:top w:val="single" w:sz="4" w:space="0" w:color="auto"/>
              <w:left w:val="nil"/>
              <w:bottom w:val="single" w:sz="4" w:space="0" w:color="000000"/>
              <w:right w:val="nil"/>
            </w:tcBorders>
            <w:vAlign w:val="center"/>
            <w:hideMark/>
          </w:tcPr>
          <w:p w:rsidR="00605D05" w:rsidRPr="00A60534" w:rsidRDefault="00605D05" w:rsidP="00B212C5">
            <w:pPr>
              <w:spacing w:after="0" w:line="240" w:lineRule="auto"/>
              <w:rPr>
                <w:rFonts w:ascii="Times New Roman" w:eastAsia="Times New Roman" w:hAnsi="Times New Roman" w:cs="Times New Roman"/>
              </w:rPr>
            </w:pPr>
          </w:p>
        </w:tc>
        <w:tc>
          <w:tcPr>
            <w:tcW w:w="2261" w:type="dxa"/>
            <w:tcBorders>
              <w:top w:val="single" w:sz="4" w:space="0" w:color="auto"/>
              <w:left w:val="nil"/>
              <w:bottom w:val="single" w:sz="4" w:space="0" w:color="auto"/>
              <w:right w:val="nil"/>
            </w:tcBorders>
            <w:shd w:val="clear" w:color="auto" w:fill="auto"/>
            <w:noWrap/>
            <w:vAlign w:val="center"/>
            <w:hideMark/>
          </w:tcPr>
          <w:p w:rsidR="00605D05" w:rsidRPr="00A60534" w:rsidRDefault="00605D05" w:rsidP="00B212C5">
            <w:pPr>
              <w:spacing w:after="0" w:line="240" w:lineRule="auto"/>
              <w:jc w:val="center"/>
              <w:rPr>
                <w:rFonts w:ascii="Times New Roman" w:eastAsia="Times New Roman" w:hAnsi="Times New Roman" w:cs="Times New Roman"/>
              </w:rPr>
            </w:pPr>
            <w:r w:rsidRPr="00A60534">
              <w:rPr>
                <w:rFonts w:ascii="Times New Roman" w:eastAsia="Times New Roman" w:hAnsi="Times New Roman" w:cs="Times New Roman"/>
              </w:rPr>
              <w:t>1</w:t>
            </w:r>
          </w:p>
        </w:tc>
        <w:tc>
          <w:tcPr>
            <w:tcW w:w="2115" w:type="dxa"/>
            <w:tcBorders>
              <w:top w:val="single" w:sz="4" w:space="0" w:color="auto"/>
              <w:left w:val="nil"/>
              <w:bottom w:val="single" w:sz="4" w:space="0" w:color="auto"/>
              <w:right w:val="nil"/>
            </w:tcBorders>
            <w:shd w:val="clear" w:color="auto" w:fill="auto"/>
            <w:noWrap/>
            <w:vAlign w:val="center"/>
            <w:hideMark/>
          </w:tcPr>
          <w:p w:rsidR="00605D05" w:rsidRPr="00A60534" w:rsidRDefault="00605D05" w:rsidP="00B212C5">
            <w:pPr>
              <w:spacing w:after="0" w:line="240" w:lineRule="auto"/>
              <w:jc w:val="center"/>
              <w:rPr>
                <w:rFonts w:ascii="Times New Roman" w:eastAsia="Times New Roman" w:hAnsi="Times New Roman" w:cs="Times New Roman"/>
              </w:rPr>
            </w:pPr>
            <w:r w:rsidRPr="00A60534">
              <w:rPr>
                <w:rFonts w:ascii="Times New Roman" w:eastAsia="Times New Roman" w:hAnsi="Times New Roman" w:cs="Times New Roman"/>
              </w:rPr>
              <w:t>2</w:t>
            </w:r>
          </w:p>
        </w:tc>
      </w:tr>
      <w:tr w:rsidR="00605D05" w:rsidRPr="00A60534" w:rsidTr="00605D05">
        <w:trPr>
          <w:trHeight w:val="318"/>
        </w:trPr>
        <w:tc>
          <w:tcPr>
            <w:tcW w:w="5006" w:type="dxa"/>
            <w:tcBorders>
              <w:top w:val="single" w:sz="4" w:space="0" w:color="auto"/>
              <w:left w:val="nil"/>
              <w:right w:val="nil"/>
            </w:tcBorders>
            <w:shd w:val="clear" w:color="auto" w:fill="auto"/>
            <w:noWrap/>
            <w:hideMark/>
          </w:tcPr>
          <w:p w:rsidR="00605D05" w:rsidRPr="00A60534" w:rsidRDefault="00605D05" w:rsidP="00B212C5">
            <w:pPr>
              <w:spacing w:after="0" w:line="240" w:lineRule="auto"/>
              <w:rPr>
                <w:rFonts w:ascii="Times New Roman" w:eastAsia="Times New Roman" w:hAnsi="Times New Roman" w:cs="Times New Roman"/>
              </w:rPr>
            </w:pPr>
            <w:r w:rsidRPr="00A60534">
              <w:rPr>
                <w:rFonts w:ascii="Times New Roman" w:eastAsia="Times New Roman" w:hAnsi="Times New Roman" w:cs="Times New Roman"/>
              </w:rPr>
              <w:t>Ketinggian Jatuh 0 cm</w:t>
            </w:r>
          </w:p>
        </w:tc>
        <w:tc>
          <w:tcPr>
            <w:tcW w:w="1779" w:type="dxa"/>
            <w:tcBorders>
              <w:top w:val="nil"/>
              <w:left w:val="nil"/>
              <w:bottom w:val="nil"/>
              <w:right w:val="nil"/>
            </w:tcBorders>
            <w:shd w:val="clear" w:color="auto" w:fill="auto"/>
            <w:noWrap/>
            <w:vAlign w:val="center"/>
            <w:hideMark/>
          </w:tcPr>
          <w:p w:rsidR="00605D05" w:rsidRPr="00A60534" w:rsidRDefault="00605D05" w:rsidP="00B212C5">
            <w:pPr>
              <w:spacing w:after="0" w:line="240" w:lineRule="auto"/>
              <w:jc w:val="center"/>
              <w:rPr>
                <w:rFonts w:ascii="Times New Roman" w:eastAsia="Times New Roman" w:hAnsi="Times New Roman" w:cs="Times New Roman"/>
              </w:rPr>
            </w:pPr>
            <w:r w:rsidRPr="00A60534">
              <w:rPr>
                <w:rFonts w:ascii="Times New Roman" w:eastAsia="Times New Roman" w:hAnsi="Times New Roman" w:cs="Times New Roman"/>
              </w:rPr>
              <w:t>3</w:t>
            </w:r>
          </w:p>
        </w:tc>
        <w:tc>
          <w:tcPr>
            <w:tcW w:w="2261" w:type="dxa"/>
            <w:tcBorders>
              <w:top w:val="nil"/>
              <w:left w:val="nil"/>
              <w:bottom w:val="nil"/>
              <w:right w:val="nil"/>
            </w:tcBorders>
            <w:shd w:val="clear" w:color="auto" w:fill="auto"/>
            <w:noWrap/>
            <w:vAlign w:val="center"/>
            <w:hideMark/>
          </w:tcPr>
          <w:p w:rsidR="00605D05" w:rsidRPr="00A60534" w:rsidRDefault="00A60534" w:rsidP="00B212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r w:rsidR="00605D05" w:rsidRPr="00A60534">
              <w:rPr>
                <w:rFonts w:ascii="Times New Roman" w:eastAsia="Times New Roman" w:hAnsi="Times New Roman" w:cs="Times New Roman"/>
              </w:rPr>
              <w:t>63</w:t>
            </w:r>
          </w:p>
        </w:tc>
        <w:tc>
          <w:tcPr>
            <w:tcW w:w="2115" w:type="dxa"/>
            <w:tcBorders>
              <w:top w:val="nil"/>
              <w:left w:val="nil"/>
              <w:bottom w:val="nil"/>
              <w:right w:val="nil"/>
            </w:tcBorders>
            <w:shd w:val="clear" w:color="auto" w:fill="auto"/>
            <w:vAlign w:val="center"/>
            <w:hideMark/>
          </w:tcPr>
          <w:p w:rsidR="00605D05" w:rsidRPr="00A60534" w:rsidRDefault="00605D05" w:rsidP="00B212C5">
            <w:pPr>
              <w:spacing w:after="0" w:line="240" w:lineRule="auto"/>
              <w:jc w:val="center"/>
              <w:rPr>
                <w:rFonts w:ascii="Times New Roman" w:eastAsia="Times New Roman" w:hAnsi="Times New Roman" w:cs="Times New Roman"/>
              </w:rPr>
            </w:pPr>
          </w:p>
        </w:tc>
      </w:tr>
      <w:tr w:rsidR="00605D05" w:rsidRPr="00A60534" w:rsidTr="00605D05">
        <w:trPr>
          <w:trHeight w:val="318"/>
        </w:trPr>
        <w:tc>
          <w:tcPr>
            <w:tcW w:w="5006" w:type="dxa"/>
            <w:tcBorders>
              <w:top w:val="nil"/>
              <w:left w:val="nil"/>
              <w:right w:val="nil"/>
            </w:tcBorders>
            <w:shd w:val="clear" w:color="auto" w:fill="auto"/>
            <w:noWrap/>
            <w:hideMark/>
          </w:tcPr>
          <w:p w:rsidR="00605D05" w:rsidRPr="00A60534" w:rsidRDefault="00605D05" w:rsidP="00B212C5">
            <w:pPr>
              <w:spacing w:after="0" w:line="240" w:lineRule="auto"/>
              <w:rPr>
                <w:rFonts w:ascii="Times New Roman" w:eastAsia="Times New Roman" w:hAnsi="Times New Roman" w:cs="Times New Roman"/>
              </w:rPr>
            </w:pPr>
            <w:r w:rsidRPr="00A60534">
              <w:rPr>
                <w:rFonts w:ascii="Times New Roman" w:eastAsia="Times New Roman" w:hAnsi="Times New Roman" w:cs="Times New Roman"/>
              </w:rPr>
              <w:t>Ketinggian Jatuh 20 cm</w:t>
            </w:r>
          </w:p>
        </w:tc>
        <w:tc>
          <w:tcPr>
            <w:tcW w:w="1779" w:type="dxa"/>
            <w:tcBorders>
              <w:top w:val="nil"/>
              <w:left w:val="nil"/>
              <w:bottom w:val="nil"/>
              <w:right w:val="nil"/>
            </w:tcBorders>
            <w:shd w:val="clear" w:color="auto" w:fill="auto"/>
            <w:noWrap/>
            <w:vAlign w:val="center"/>
            <w:hideMark/>
          </w:tcPr>
          <w:p w:rsidR="00605D05" w:rsidRPr="00A60534" w:rsidRDefault="00605D05" w:rsidP="00B212C5">
            <w:pPr>
              <w:spacing w:after="0" w:line="240" w:lineRule="auto"/>
              <w:jc w:val="center"/>
              <w:rPr>
                <w:rFonts w:ascii="Times New Roman" w:eastAsia="Times New Roman" w:hAnsi="Times New Roman" w:cs="Times New Roman"/>
              </w:rPr>
            </w:pPr>
            <w:r w:rsidRPr="00A60534">
              <w:rPr>
                <w:rFonts w:ascii="Times New Roman" w:eastAsia="Times New Roman" w:hAnsi="Times New Roman" w:cs="Times New Roman"/>
              </w:rPr>
              <w:t>3</w:t>
            </w:r>
          </w:p>
        </w:tc>
        <w:tc>
          <w:tcPr>
            <w:tcW w:w="2261" w:type="dxa"/>
            <w:tcBorders>
              <w:top w:val="nil"/>
              <w:left w:val="nil"/>
              <w:bottom w:val="nil"/>
              <w:right w:val="nil"/>
            </w:tcBorders>
            <w:shd w:val="clear" w:color="auto" w:fill="auto"/>
            <w:noWrap/>
            <w:vAlign w:val="center"/>
            <w:hideMark/>
          </w:tcPr>
          <w:p w:rsidR="00605D05" w:rsidRPr="00A60534" w:rsidRDefault="00605D05" w:rsidP="00B212C5">
            <w:pPr>
              <w:spacing w:after="0" w:line="240" w:lineRule="auto"/>
              <w:jc w:val="center"/>
              <w:rPr>
                <w:rFonts w:ascii="Times New Roman" w:eastAsia="Times New Roman" w:hAnsi="Times New Roman" w:cs="Times New Roman"/>
              </w:rPr>
            </w:pPr>
            <w:r w:rsidRPr="00A60534">
              <w:rPr>
                <w:rFonts w:ascii="Times New Roman" w:eastAsia="Times New Roman" w:hAnsi="Times New Roman" w:cs="Times New Roman"/>
              </w:rPr>
              <w:t>20</w:t>
            </w:r>
            <w:r w:rsidR="00A60534">
              <w:rPr>
                <w:rFonts w:ascii="Times New Roman" w:eastAsia="Times New Roman" w:hAnsi="Times New Roman" w:cs="Times New Roman"/>
              </w:rPr>
              <w:t>,</w:t>
            </w:r>
            <w:r w:rsidRPr="00A60534">
              <w:rPr>
                <w:rFonts w:ascii="Times New Roman" w:eastAsia="Times New Roman" w:hAnsi="Times New Roman" w:cs="Times New Roman"/>
              </w:rPr>
              <w:t>71</w:t>
            </w:r>
          </w:p>
        </w:tc>
        <w:tc>
          <w:tcPr>
            <w:tcW w:w="2115" w:type="dxa"/>
            <w:tcBorders>
              <w:top w:val="nil"/>
              <w:left w:val="nil"/>
              <w:bottom w:val="nil"/>
              <w:right w:val="nil"/>
            </w:tcBorders>
            <w:shd w:val="clear" w:color="auto" w:fill="auto"/>
            <w:vAlign w:val="center"/>
            <w:hideMark/>
          </w:tcPr>
          <w:p w:rsidR="00605D05" w:rsidRPr="00A60534" w:rsidRDefault="00605D05" w:rsidP="00B212C5">
            <w:pPr>
              <w:spacing w:after="0" w:line="240" w:lineRule="auto"/>
              <w:jc w:val="center"/>
              <w:rPr>
                <w:rFonts w:ascii="Times New Roman" w:eastAsia="Times New Roman" w:hAnsi="Times New Roman" w:cs="Times New Roman"/>
              </w:rPr>
            </w:pPr>
          </w:p>
        </w:tc>
      </w:tr>
      <w:tr w:rsidR="00605D05" w:rsidRPr="00A60534" w:rsidTr="00605D05">
        <w:trPr>
          <w:trHeight w:val="318"/>
        </w:trPr>
        <w:tc>
          <w:tcPr>
            <w:tcW w:w="5006" w:type="dxa"/>
            <w:tcBorders>
              <w:top w:val="nil"/>
              <w:left w:val="nil"/>
              <w:bottom w:val="single" w:sz="4" w:space="0" w:color="auto"/>
              <w:right w:val="nil"/>
            </w:tcBorders>
            <w:shd w:val="clear" w:color="auto" w:fill="auto"/>
            <w:noWrap/>
            <w:hideMark/>
          </w:tcPr>
          <w:p w:rsidR="00605D05" w:rsidRPr="00A60534" w:rsidRDefault="00605D05" w:rsidP="00B212C5">
            <w:pPr>
              <w:spacing w:after="0" w:line="240" w:lineRule="auto"/>
              <w:rPr>
                <w:rFonts w:ascii="Times New Roman" w:eastAsia="Times New Roman" w:hAnsi="Times New Roman" w:cs="Times New Roman"/>
              </w:rPr>
            </w:pPr>
            <w:r w:rsidRPr="00A60534">
              <w:rPr>
                <w:rFonts w:ascii="Times New Roman" w:eastAsia="Times New Roman" w:hAnsi="Times New Roman" w:cs="Times New Roman"/>
              </w:rPr>
              <w:t>Ketinggian Jatuh 40 cm</w:t>
            </w:r>
          </w:p>
        </w:tc>
        <w:tc>
          <w:tcPr>
            <w:tcW w:w="1779" w:type="dxa"/>
            <w:tcBorders>
              <w:top w:val="nil"/>
              <w:left w:val="nil"/>
              <w:bottom w:val="single" w:sz="4" w:space="0" w:color="auto"/>
              <w:right w:val="nil"/>
            </w:tcBorders>
            <w:shd w:val="clear" w:color="auto" w:fill="auto"/>
            <w:noWrap/>
            <w:vAlign w:val="center"/>
            <w:hideMark/>
          </w:tcPr>
          <w:p w:rsidR="00605D05" w:rsidRPr="00A60534" w:rsidRDefault="00605D05" w:rsidP="00B212C5">
            <w:pPr>
              <w:spacing w:after="0" w:line="240" w:lineRule="auto"/>
              <w:jc w:val="center"/>
              <w:rPr>
                <w:rFonts w:ascii="Times New Roman" w:eastAsia="Times New Roman" w:hAnsi="Times New Roman" w:cs="Times New Roman"/>
              </w:rPr>
            </w:pPr>
            <w:r w:rsidRPr="00A60534">
              <w:rPr>
                <w:rFonts w:ascii="Times New Roman" w:eastAsia="Times New Roman" w:hAnsi="Times New Roman" w:cs="Times New Roman"/>
              </w:rPr>
              <w:t>3</w:t>
            </w:r>
          </w:p>
        </w:tc>
        <w:tc>
          <w:tcPr>
            <w:tcW w:w="2261" w:type="dxa"/>
            <w:tcBorders>
              <w:top w:val="nil"/>
              <w:left w:val="nil"/>
              <w:bottom w:val="single" w:sz="4" w:space="0" w:color="auto"/>
              <w:right w:val="nil"/>
            </w:tcBorders>
            <w:shd w:val="clear" w:color="auto" w:fill="auto"/>
            <w:vAlign w:val="center"/>
            <w:hideMark/>
          </w:tcPr>
          <w:p w:rsidR="00605D05" w:rsidRPr="00A60534" w:rsidRDefault="00605D05" w:rsidP="00B212C5">
            <w:pPr>
              <w:spacing w:after="0" w:line="240" w:lineRule="auto"/>
              <w:jc w:val="center"/>
              <w:rPr>
                <w:rFonts w:ascii="Times New Roman" w:eastAsia="Times New Roman" w:hAnsi="Times New Roman" w:cs="Times New Roman"/>
              </w:rPr>
            </w:pPr>
          </w:p>
        </w:tc>
        <w:tc>
          <w:tcPr>
            <w:tcW w:w="2115" w:type="dxa"/>
            <w:tcBorders>
              <w:top w:val="nil"/>
              <w:left w:val="nil"/>
              <w:bottom w:val="single" w:sz="4" w:space="0" w:color="auto"/>
              <w:right w:val="nil"/>
            </w:tcBorders>
            <w:shd w:val="clear" w:color="auto" w:fill="auto"/>
            <w:noWrap/>
            <w:vAlign w:val="center"/>
            <w:hideMark/>
          </w:tcPr>
          <w:p w:rsidR="00605D05" w:rsidRPr="00A60534" w:rsidRDefault="00A60534" w:rsidP="00B212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r w:rsidR="00605D05" w:rsidRPr="00A60534">
              <w:rPr>
                <w:rFonts w:ascii="Times New Roman" w:eastAsia="Times New Roman" w:hAnsi="Times New Roman" w:cs="Times New Roman"/>
              </w:rPr>
              <w:t>04</w:t>
            </w:r>
          </w:p>
        </w:tc>
      </w:tr>
    </w:tbl>
    <w:p w:rsidR="00A60534" w:rsidRDefault="00A60534" w:rsidP="001D57F8">
      <w:pPr>
        <w:spacing w:before="240" w:after="0" w:line="240" w:lineRule="auto"/>
        <w:ind w:firstLine="720"/>
        <w:jc w:val="both"/>
        <w:rPr>
          <w:rFonts w:ascii="Times New Roman" w:hAnsi="Times New Roman" w:cs="Times New Roman"/>
        </w:rPr>
      </w:pPr>
      <w:r>
        <w:rPr>
          <w:rFonts w:ascii="Times New Roman" w:hAnsi="Times New Roman" w:cs="Times New Roman"/>
        </w:rPr>
        <w:t>A</w:t>
      </w:r>
      <w:r w:rsidRPr="00605D05">
        <w:rPr>
          <w:rFonts w:ascii="Times New Roman" w:hAnsi="Times New Roman" w:cs="Times New Roman"/>
        </w:rPr>
        <w:t>nalisis ANOVA tot</w:t>
      </w:r>
      <w:r>
        <w:rPr>
          <w:rFonts w:ascii="Times New Roman" w:hAnsi="Times New Roman" w:cs="Times New Roman"/>
        </w:rPr>
        <w:t>al padatan terlarut pada Tabel 7</w:t>
      </w:r>
      <w:r w:rsidRPr="00605D05">
        <w:rPr>
          <w:rFonts w:ascii="Times New Roman" w:hAnsi="Times New Roman" w:cs="Times New Roman"/>
        </w:rPr>
        <w:t xml:space="preserve"> didapatkan nilai signifikansi untuk pengaruh perlakuan ketinggian jatuh terhadap total padatan terlarut yaitu sebesar</w:t>
      </w:r>
      <w:r w:rsidRPr="00605D05">
        <w:rPr>
          <w:rFonts w:ascii="Times New Roman" w:hAnsi="Times New Roman" w:cs="Times New Roman"/>
          <w:i/>
        </w:rPr>
        <w:t xml:space="preserve"> sig</w:t>
      </w:r>
      <w:r w:rsidRPr="00605D05">
        <w:rPr>
          <w:rFonts w:ascii="Times New Roman" w:hAnsi="Times New Roman" w:cs="Times New Roman"/>
        </w:rPr>
        <w:t xml:space="preserve"> &lt; 1%. Berdasarkan hasil yang diperoleh maka dapat diambil keputusan yaitu tolak </w:t>
      </w:r>
      <w:r w:rsidRPr="00605D05">
        <w:rPr>
          <w:rFonts w:ascii="Times New Roman" w:hAnsi="Times New Roman" w:cs="Times New Roman"/>
          <w:lang w:val="id-ID"/>
        </w:rPr>
        <w:t>H</w:t>
      </w:r>
      <w:r w:rsidRPr="00605D05">
        <w:rPr>
          <w:rFonts w:ascii="Times New Roman" w:hAnsi="Times New Roman" w:cs="Times New Roman"/>
          <w:vertAlign w:val="subscript"/>
        </w:rPr>
        <w:t>0</w:t>
      </w:r>
      <w:r w:rsidRPr="00605D05">
        <w:rPr>
          <w:rFonts w:ascii="Times New Roman" w:hAnsi="Times New Roman" w:cs="Times New Roman"/>
        </w:rPr>
        <w:t xml:space="preserve">, artinya ada pengaruh ketinggian jatuh terhadap perubahan nilai total padatan terlarut buah sawo. Menurunnya nilai total padatan terlarut disebabkan karena sebagian gula dalam bentuk senyawa lain ketika buah mengalami pembusukan yang diakibatkan oleh kerusakan mekanis pada buah sehingga mempercepat perkembangan mikroorganisme dalam buah </w:t>
      </w:r>
      <w:r w:rsidRPr="00605D05">
        <w:rPr>
          <w:rFonts w:ascii="Times New Roman" w:hAnsi="Times New Roman" w:cs="Times New Roman"/>
          <w:lang w:val="id-ID"/>
        </w:rPr>
        <w:t>sehingga buah akan</w:t>
      </w:r>
      <w:r w:rsidRPr="00605D05">
        <w:rPr>
          <w:rFonts w:ascii="Times New Roman" w:hAnsi="Times New Roman" w:cs="Times New Roman"/>
        </w:rPr>
        <w:t xml:space="preserve"> mengalami penurunan mutu </w:t>
      </w:r>
      <w:r w:rsidRPr="00605D05">
        <w:rPr>
          <w:rFonts w:ascii="Times New Roman" w:hAnsi="Times New Roman" w:cs="Times New Roman"/>
        </w:rPr>
        <w:fldChar w:fldCharType="begin" w:fldLock="1"/>
      </w:r>
      <w:r w:rsidRPr="00605D05">
        <w:rPr>
          <w:rFonts w:ascii="Times New Roman" w:hAnsi="Times New Roman" w:cs="Times New Roman"/>
        </w:rPr>
        <w:instrText>ADDIN CSL_CITATION {"citationItems":[{"id":"ITEM-1","itemData":{"DOI":"ISSN 1858-2419","ISSN":"1858-2419","abstract":"The objectives of this research were to study effects of chitosan coating and temperature storage on quality of snake fruit. Factorial experiment of 4x2 arranged in Randomized Block Design was used in this experiment. The first factor was chitosan concentration (0.5, 1.0, 1.5 %), while the second factor was temperature storage (15, 27- 29oC), each treatment was replicated three times. Wax was also studied at concentration of 10 % as comparison. Data were analyzed by ANOVA followed by Duncan Multiple Range Test. Snack fruits were sorted, cleaned, and soaked in chitosan for 2 min. then drained and dried by air flow at room temperature. The samples were placed on styrofoam and wrapped on the top by steroform and PVC'S plastic followed by storage at 15 oC and at room temperature (27-29 oC). The samples were observed every 5 days up to 25 days of storage, and analyzed for total sugars, total acid and water loss. The results indicated that the shelf life of snake fruit coated by chitosan of 0.5 % could increase until 15 and 25 days of storage at temperature storage of 15oC and room temperature, respectively.","author":[{"dropping-particle":"","family":"Rachmawati","given":"Maulida","non-dropping-particle":"","parse-names":false,"suffix":""}],"container-title":"Jurnal Teknologi Pertanian Universitas Mulawarman","id":"ITEM-1","issue":"1","issued":{"date-parts":[["2010"]]},"page":"20-24","title":"Kajian Sifat Kimia Salak Pondoh (Salacca edulis Reinw) dengan Pelpisan Kitosan Selama Penyimpanan untuk Memprediksi Masa SImpan","type":"article-journal","volume":"6"},"uris":["http://www.mendeley.com/documents/?uuid=10a98126-723a-45ba-91b3-771b199af7cb"]}],"mendeley":{"formattedCitation":"(Rachmawati, 2010)","plainTextFormattedCitation":"(Rachmawati, 2010)","previouslyFormattedCitation":"(Rachmawati, 2010)"},"properties":{"noteIndex":0},"schema":"https://github.com/citation-style-language/schema/raw/master/csl-citation.json"}</w:instrText>
      </w:r>
      <w:r w:rsidRPr="00605D05">
        <w:rPr>
          <w:rFonts w:ascii="Times New Roman" w:hAnsi="Times New Roman" w:cs="Times New Roman"/>
        </w:rPr>
        <w:fldChar w:fldCharType="separate"/>
      </w:r>
      <w:r w:rsidRPr="00605D05">
        <w:rPr>
          <w:rFonts w:ascii="Times New Roman" w:hAnsi="Times New Roman" w:cs="Times New Roman"/>
          <w:noProof/>
        </w:rPr>
        <w:t>(Rachmawati, 2010)</w:t>
      </w:r>
      <w:r w:rsidRPr="00605D05">
        <w:rPr>
          <w:rFonts w:ascii="Times New Roman" w:hAnsi="Times New Roman" w:cs="Times New Roman"/>
        </w:rPr>
        <w:fldChar w:fldCharType="end"/>
      </w:r>
      <w:r w:rsidRPr="00605D05">
        <w:rPr>
          <w:rFonts w:ascii="Times New Roman" w:hAnsi="Times New Roman" w:cs="Times New Roman"/>
        </w:rPr>
        <w:t xml:space="preserve">. </w:t>
      </w:r>
    </w:p>
    <w:p w:rsidR="001A63A8" w:rsidRPr="009A7618" w:rsidRDefault="009A7618" w:rsidP="009A7618">
      <w:pPr>
        <w:spacing w:after="0" w:line="240" w:lineRule="auto"/>
        <w:ind w:firstLine="720"/>
        <w:jc w:val="both"/>
        <w:rPr>
          <w:rFonts w:ascii="Times New Roman" w:hAnsi="Times New Roman" w:cs="Times New Roman"/>
        </w:rPr>
      </w:pPr>
      <w:r>
        <w:rPr>
          <w:rFonts w:ascii="Times New Roman" w:hAnsi="Times New Roman" w:cs="Times New Roman"/>
        </w:rPr>
        <w:lastRenderedPageBreak/>
        <w:t xml:space="preserve">Hasil uji </w:t>
      </w:r>
      <w:proofErr w:type="gramStart"/>
      <w:r w:rsidRPr="009A7618">
        <w:rPr>
          <w:rFonts w:ascii="Times New Roman" w:hAnsi="Times New Roman" w:cs="Times New Roman"/>
          <w:i/>
        </w:rPr>
        <w:t>duncan</w:t>
      </w:r>
      <w:proofErr w:type="gramEnd"/>
      <w:r>
        <w:rPr>
          <w:rFonts w:ascii="Times New Roman" w:hAnsi="Times New Roman" w:cs="Times New Roman"/>
        </w:rPr>
        <w:t xml:space="preserve"> pada Tabel 8</w:t>
      </w:r>
      <w:r w:rsidR="00605D05" w:rsidRPr="009A7618">
        <w:rPr>
          <w:rFonts w:ascii="Times New Roman" w:hAnsi="Times New Roman" w:cs="Times New Roman"/>
        </w:rPr>
        <w:t xml:space="preserve"> didapatkan</w:t>
      </w:r>
      <w:r w:rsidR="00605D05" w:rsidRPr="009A7618">
        <w:rPr>
          <w:rFonts w:ascii="Times New Roman" w:hAnsi="Times New Roman" w:cs="Times New Roman"/>
          <w:lang w:val="id-ID"/>
        </w:rPr>
        <w:t xml:space="preserve"> </w:t>
      </w:r>
      <w:r w:rsidR="00605D05" w:rsidRPr="009A7618">
        <w:rPr>
          <w:rFonts w:ascii="Times New Roman" w:hAnsi="Times New Roman" w:cs="Times New Roman"/>
        </w:rPr>
        <w:t>nilai total padatan terlarut</w:t>
      </w:r>
      <w:r w:rsidR="00605D05" w:rsidRPr="009A7618">
        <w:rPr>
          <w:rFonts w:ascii="Times New Roman" w:hAnsi="Times New Roman" w:cs="Times New Roman"/>
          <w:lang w:val="id-ID"/>
        </w:rPr>
        <w:t xml:space="preserve"> </w:t>
      </w:r>
      <w:r w:rsidR="00605D05" w:rsidRPr="009A7618">
        <w:rPr>
          <w:rFonts w:ascii="Times New Roman" w:hAnsi="Times New Roman" w:cs="Times New Roman"/>
        </w:rPr>
        <w:t>buah sawo terdapat pada 2 subset yang berbeda. Nilai total padatan terlarut pada ketinggian jatuh 0 cm dan 20 cm berbeda nyata dengan nilai total padatan terlarut pada ketinggian jatuh 40 cm. Hal ini dapat dilihat dari nilai total padatan terlarut yang terdapat pada subset yang berbeda untuk ketinggian jatuh 40 cm.</w:t>
      </w:r>
    </w:p>
    <w:p w:rsidR="003B6909" w:rsidRPr="003B6909" w:rsidRDefault="003B6909" w:rsidP="003B6909">
      <w:pPr>
        <w:pStyle w:val="Heading2"/>
        <w:spacing w:line="240" w:lineRule="auto"/>
        <w:rPr>
          <w:sz w:val="22"/>
          <w:szCs w:val="22"/>
        </w:rPr>
      </w:pPr>
      <w:r w:rsidRPr="003B6909">
        <w:rPr>
          <w:sz w:val="22"/>
          <w:szCs w:val="22"/>
        </w:rPr>
        <w:t>Persentase Luas Memar</w:t>
      </w:r>
    </w:p>
    <w:p w:rsidR="001D57F8" w:rsidRPr="001D57F8" w:rsidRDefault="001D57F8" w:rsidP="001D57F8">
      <w:pPr>
        <w:spacing w:after="0" w:line="240" w:lineRule="auto"/>
        <w:ind w:firstLine="720"/>
        <w:jc w:val="both"/>
        <w:rPr>
          <w:rFonts w:ascii="Times New Roman" w:hAnsi="Times New Roman" w:cs="Times New Roman"/>
        </w:rPr>
      </w:pPr>
      <w:proofErr w:type="gramStart"/>
      <w:r w:rsidRPr="001D57F8">
        <w:rPr>
          <w:rFonts w:ascii="Times New Roman" w:hAnsi="Times New Roman" w:cs="Times New Roman"/>
        </w:rPr>
        <w:t>Memar pada buah terjadi akibat benturan yang keras pada permukaan buah.</w:t>
      </w:r>
      <w:proofErr w:type="gramEnd"/>
      <w:r w:rsidRPr="001D57F8">
        <w:rPr>
          <w:rFonts w:ascii="Times New Roman" w:hAnsi="Times New Roman" w:cs="Times New Roman"/>
        </w:rPr>
        <w:t xml:space="preserve"> </w:t>
      </w:r>
      <w:proofErr w:type="gramStart"/>
      <w:r w:rsidRPr="001D57F8">
        <w:rPr>
          <w:rFonts w:ascii="Times New Roman" w:hAnsi="Times New Roman" w:cs="Times New Roman"/>
        </w:rPr>
        <w:t>Pengamatan yang dilakukan pada penelitian ini yaitu dengan mengamati memar yang timbul pada permukaan buah sawo akibat benturan.</w:t>
      </w:r>
      <w:proofErr w:type="gramEnd"/>
      <w:r w:rsidRPr="001D57F8">
        <w:rPr>
          <w:rFonts w:ascii="Times New Roman" w:hAnsi="Times New Roman" w:cs="Times New Roman"/>
        </w:rPr>
        <w:t xml:space="preserve"> </w:t>
      </w:r>
      <w:proofErr w:type="gramStart"/>
      <w:r w:rsidRPr="001D57F8">
        <w:rPr>
          <w:rFonts w:ascii="Times New Roman" w:hAnsi="Times New Roman" w:cs="Times New Roman"/>
        </w:rPr>
        <w:t xml:space="preserve">Luas memar buah sawo diukur menggunakan </w:t>
      </w:r>
      <w:r w:rsidRPr="001D57F8">
        <w:rPr>
          <w:rFonts w:ascii="Times New Roman" w:hAnsi="Times New Roman" w:cs="Times New Roman"/>
          <w:i/>
        </w:rPr>
        <w:t>software imagej</w:t>
      </w:r>
      <w:r w:rsidRPr="001D57F8">
        <w:rPr>
          <w:rFonts w:ascii="Times New Roman" w:hAnsi="Times New Roman" w:cs="Times New Roman"/>
        </w:rPr>
        <w:t>.</w:t>
      </w:r>
      <w:proofErr w:type="gramEnd"/>
      <w:r w:rsidRPr="001D57F8">
        <w:rPr>
          <w:rFonts w:ascii="Times New Roman" w:hAnsi="Times New Roman" w:cs="Times New Roman"/>
        </w:rPr>
        <w:t xml:space="preserve"> </w:t>
      </w:r>
      <w:r w:rsidRPr="003B6909">
        <w:rPr>
          <w:rFonts w:ascii="Times New Roman" w:hAnsi="Times New Roman" w:cs="Times New Roman"/>
        </w:rPr>
        <w:t xml:space="preserve">Grafik hasil pengamatan luas memar buah sawo pada ketinggian 0 cm, 20 cm dan 40 cm dapat dilihat pada Gambar </w:t>
      </w:r>
      <w:r>
        <w:rPr>
          <w:rFonts w:ascii="Times New Roman" w:hAnsi="Times New Roman" w:cs="Times New Roman"/>
        </w:rPr>
        <w:t>(</w:t>
      </w:r>
      <w:r w:rsidRPr="003B6909">
        <w:rPr>
          <w:rFonts w:ascii="Times New Roman" w:hAnsi="Times New Roman" w:cs="Times New Roman"/>
        </w:rPr>
        <w:t>5</w:t>
      </w:r>
      <w:r>
        <w:rPr>
          <w:rFonts w:ascii="Times New Roman" w:hAnsi="Times New Roman" w:cs="Times New Roman"/>
        </w:rPr>
        <w:t>)</w:t>
      </w:r>
      <w:r w:rsidRPr="003B6909">
        <w:rPr>
          <w:rFonts w:ascii="Times New Roman" w:hAnsi="Times New Roman" w:cs="Times New Roman"/>
        </w:rPr>
        <w:t>.</w:t>
      </w:r>
      <w:r>
        <w:rPr>
          <w:rFonts w:ascii="Times New Roman" w:hAnsi="Times New Roman" w:cs="Times New Roman"/>
        </w:rPr>
        <w:t xml:space="preserve"> </w:t>
      </w:r>
      <w:r w:rsidRPr="001D57F8">
        <w:rPr>
          <w:rFonts w:ascii="Times New Roman" w:hAnsi="Times New Roman" w:cs="Times New Roman"/>
          <w:lang w:val="id-ID"/>
        </w:rPr>
        <w:t xml:space="preserve">Adapun menghitung </w:t>
      </w:r>
      <w:r w:rsidRPr="001D57F8">
        <w:rPr>
          <w:rFonts w:ascii="Times New Roman" w:hAnsi="Times New Roman" w:cs="Times New Roman"/>
        </w:rPr>
        <w:t>persentase</w:t>
      </w:r>
      <w:r w:rsidRPr="001D57F8">
        <w:rPr>
          <w:rFonts w:ascii="Times New Roman" w:hAnsi="Times New Roman" w:cs="Times New Roman"/>
          <w:lang w:val="id-ID"/>
        </w:rPr>
        <w:t xml:space="preserve"> luas </w:t>
      </w:r>
      <w:r w:rsidRPr="001D57F8">
        <w:rPr>
          <w:rFonts w:ascii="Times New Roman" w:hAnsi="Times New Roman" w:cs="Times New Roman"/>
        </w:rPr>
        <w:t xml:space="preserve">memar pada </w:t>
      </w:r>
      <w:r w:rsidRPr="001D57F8">
        <w:rPr>
          <w:rFonts w:ascii="Times New Roman" w:hAnsi="Times New Roman" w:cs="Times New Roman"/>
          <w:lang w:val="id-ID"/>
        </w:rPr>
        <w:t>permukaan buah sawo dapat dilakukan menggunakan persamaan</w:t>
      </w:r>
      <w:r w:rsidRPr="001D57F8">
        <w:rPr>
          <w:rFonts w:ascii="Times New Roman" w:hAnsi="Times New Roman" w:cs="Times New Roman"/>
        </w:rPr>
        <w:t xml:space="preserve"> (3)</w:t>
      </w:r>
      <w:r w:rsidR="00F90150">
        <w:rPr>
          <w:rFonts w:ascii="Times New Roman" w:hAnsi="Times New Roman" w:cs="Times New Roman"/>
        </w:rPr>
        <w:t xml:space="preserve"> </w:t>
      </w:r>
      <w:r>
        <w:rPr>
          <w:rFonts w:ascii="Times New Roman" w:hAnsi="Times New Roman" w:cs="Times New Roman"/>
        </w:rPr>
        <w:t>(4)</w:t>
      </w:r>
      <w:r w:rsidR="00F90150">
        <w:rPr>
          <w:rFonts w:ascii="Times New Roman" w:hAnsi="Times New Roman" w:cs="Times New Roman"/>
        </w:rPr>
        <w:t xml:space="preserve"> dan (5)</w:t>
      </w:r>
      <w:r w:rsidRPr="001D57F8">
        <w:rPr>
          <w:rFonts w:ascii="Times New Roman" w:hAnsi="Times New Roman" w:cs="Times New Roman"/>
          <w:lang w:val="id-ID"/>
        </w:rPr>
        <w:t xml:space="preserve"> (Mohsenin, 1970 dalam Mustofa, 2019) berikut:</w:t>
      </w:r>
    </w:p>
    <w:p w:rsidR="001D57F8" w:rsidRPr="001D57F8" w:rsidRDefault="001D57F8" w:rsidP="001D57F8">
      <w:pPr>
        <w:tabs>
          <w:tab w:val="right" w:leader="dot" w:pos="7934"/>
        </w:tabs>
        <w:spacing w:after="0" w:line="240" w:lineRule="auto"/>
        <w:jc w:val="both"/>
        <w:rPr>
          <w:rFonts w:ascii="Times New Roman" w:hAnsi="Times New Roman" w:cs="Times New Roman"/>
          <w:lang w:val="id-ID"/>
        </w:rPr>
      </w:pPr>
      <w:r w:rsidRPr="001D57F8">
        <w:rPr>
          <w:rFonts w:ascii="Times New Roman" w:hAnsi="Times New Roman" w:cs="Times New Roman"/>
          <w:lang w:val="id-ID"/>
        </w:rPr>
        <w:t>GMD = (a × b × c)</w:t>
      </w:r>
      <w:r w:rsidRPr="001D57F8">
        <w:rPr>
          <w:rFonts w:ascii="Times New Roman" w:hAnsi="Times New Roman" w:cs="Times New Roman"/>
          <w:vertAlign w:val="superscript"/>
          <w:lang w:val="id-ID"/>
        </w:rPr>
        <w:t>1/3</w:t>
      </w:r>
      <w:r>
        <w:rPr>
          <w:rFonts w:ascii="Times New Roman" w:hAnsi="Times New Roman" w:cs="Times New Roman"/>
          <w:lang w:val="id-ID"/>
        </w:rPr>
        <w:tab/>
        <w:t>(</w:t>
      </w:r>
      <w:r>
        <w:rPr>
          <w:rFonts w:ascii="Times New Roman" w:hAnsi="Times New Roman" w:cs="Times New Roman"/>
        </w:rPr>
        <w:t>3</w:t>
      </w:r>
      <w:r w:rsidRPr="001D57F8">
        <w:rPr>
          <w:rFonts w:ascii="Times New Roman" w:hAnsi="Times New Roman" w:cs="Times New Roman"/>
          <w:lang w:val="id-ID"/>
        </w:rPr>
        <w:t>)</w:t>
      </w:r>
    </w:p>
    <w:p w:rsidR="001D57F8" w:rsidRPr="001D57F8" w:rsidRDefault="001D57F8" w:rsidP="001D57F8">
      <w:pPr>
        <w:tabs>
          <w:tab w:val="right" w:leader="dot" w:pos="7934"/>
        </w:tabs>
        <w:spacing w:after="0" w:line="240" w:lineRule="auto"/>
        <w:jc w:val="both"/>
        <w:rPr>
          <w:rFonts w:ascii="Times New Roman" w:hAnsi="Times New Roman" w:cs="Times New Roman"/>
          <w:lang w:val="id-ID"/>
        </w:rPr>
      </w:pPr>
      <w:r w:rsidRPr="001D57F8">
        <w:rPr>
          <w:rFonts w:ascii="Times New Roman" w:hAnsi="Times New Roman" w:cs="Times New Roman"/>
          <w:lang w:val="id-ID"/>
        </w:rPr>
        <w:t>S = π(GMD)</w:t>
      </w:r>
      <w:r w:rsidRPr="001D57F8">
        <w:rPr>
          <w:rFonts w:ascii="Times New Roman" w:hAnsi="Times New Roman" w:cs="Times New Roman"/>
          <w:vertAlign w:val="superscript"/>
          <w:lang w:val="id-ID"/>
        </w:rPr>
        <w:t>2</w:t>
      </w:r>
      <w:r>
        <w:rPr>
          <w:rFonts w:ascii="Times New Roman" w:hAnsi="Times New Roman" w:cs="Times New Roman"/>
          <w:lang w:val="id-ID"/>
        </w:rPr>
        <w:tab/>
      </w:r>
      <w:r>
        <w:rPr>
          <w:rFonts w:ascii="Times New Roman" w:hAnsi="Times New Roman" w:cs="Times New Roman"/>
        </w:rPr>
        <w:t>(4</w:t>
      </w:r>
      <w:r w:rsidRPr="001D57F8">
        <w:rPr>
          <w:rFonts w:ascii="Times New Roman" w:hAnsi="Times New Roman" w:cs="Times New Roman"/>
          <w:lang w:val="id-ID"/>
        </w:rPr>
        <w:t>)</w:t>
      </w:r>
    </w:p>
    <w:p w:rsidR="001D57F8" w:rsidRPr="001D57F8" w:rsidRDefault="001D57F8" w:rsidP="001D57F8">
      <w:pPr>
        <w:spacing w:after="0" w:line="240" w:lineRule="auto"/>
        <w:jc w:val="both"/>
        <w:rPr>
          <w:rFonts w:ascii="Times New Roman" w:hAnsi="Times New Roman" w:cs="Times New Roman"/>
          <w:lang w:val="id-ID"/>
        </w:rPr>
      </w:pPr>
      <w:r w:rsidRPr="001D57F8">
        <w:rPr>
          <w:rFonts w:ascii="Times New Roman" w:hAnsi="Times New Roman" w:cs="Times New Roman"/>
          <w:lang w:val="id-ID"/>
        </w:rPr>
        <w:t>Keterangan:</w:t>
      </w:r>
    </w:p>
    <w:p w:rsidR="001D57F8" w:rsidRPr="001D57F8" w:rsidRDefault="001D57F8" w:rsidP="001D57F8">
      <w:pPr>
        <w:spacing w:after="0" w:line="240" w:lineRule="auto"/>
        <w:jc w:val="both"/>
        <w:rPr>
          <w:rFonts w:ascii="Times New Roman" w:hAnsi="Times New Roman" w:cs="Times New Roman"/>
          <w:lang w:val="id-ID"/>
        </w:rPr>
      </w:pPr>
      <w:r w:rsidRPr="001D57F8">
        <w:rPr>
          <w:rFonts w:ascii="Times New Roman" w:hAnsi="Times New Roman" w:cs="Times New Roman"/>
          <w:lang w:val="id-ID"/>
        </w:rPr>
        <w:t>GMD</w:t>
      </w:r>
      <w:r w:rsidRPr="001D57F8">
        <w:rPr>
          <w:rFonts w:ascii="Times New Roman" w:hAnsi="Times New Roman" w:cs="Times New Roman"/>
          <w:lang w:val="id-ID"/>
        </w:rPr>
        <w:tab/>
        <w:t>= Diameter rata-rata geometris (cm)</w:t>
      </w:r>
    </w:p>
    <w:p w:rsidR="001D57F8" w:rsidRPr="001D57F8" w:rsidRDefault="001D57F8" w:rsidP="001D57F8">
      <w:pPr>
        <w:spacing w:after="0" w:line="240" w:lineRule="auto"/>
        <w:jc w:val="both"/>
        <w:rPr>
          <w:rFonts w:ascii="Times New Roman" w:hAnsi="Times New Roman" w:cs="Times New Roman"/>
          <w:lang w:val="id-ID"/>
        </w:rPr>
      </w:pPr>
      <w:r w:rsidRPr="001D57F8">
        <w:rPr>
          <w:rFonts w:ascii="Times New Roman" w:hAnsi="Times New Roman" w:cs="Times New Roman"/>
          <w:lang w:val="id-ID"/>
        </w:rPr>
        <w:t>s</w:t>
      </w:r>
      <w:r w:rsidRPr="001D57F8">
        <w:rPr>
          <w:rFonts w:ascii="Times New Roman" w:hAnsi="Times New Roman" w:cs="Times New Roman"/>
          <w:lang w:val="id-ID"/>
        </w:rPr>
        <w:tab/>
        <w:t>= Luas permukaan (cm</w:t>
      </w:r>
      <w:r w:rsidRPr="001D57F8">
        <w:rPr>
          <w:rFonts w:ascii="Times New Roman" w:hAnsi="Times New Roman" w:cs="Times New Roman"/>
          <w:vertAlign w:val="superscript"/>
          <w:lang w:val="id-ID"/>
        </w:rPr>
        <w:t>2</w:t>
      </w:r>
      <w:r w:rsidRPr="001D57F8">
        <w:rPr>
          <w:rFonts w:ascii="Times New Roman" w:hAnsi="Times New Roman" w:cs="Times New Roman"/>
          <w:lang w:val="id-ID"/>
        </w:rPr>
        <w:t>)</w:t>
      </w:r>
    </w:p>
    <w:p w:rsidR="001D57F8" w:rsidRPr="001D57F8" w:rsidRDefault="001D57F8" w:rsidP="001D57F8">
      <w:pPr>
        <w:spacing w:after="0" w:line="240" w:lineRule="auto"/>
        <w:jc w:val="both"/>
        <w:rPr>
          <w:rFonts w:ascii="Times New Roman" w:hAnsi="Times New Roman" w:cs="Times New Roman"/>
          <w:lang w:val="id-ID"/>
        </w:rPr>
      </w:pPr>
      <w:r w:rsidRPr="001D57F8">
        <w:rPr>
          <w:rFonts w:ascii="Times New Roman" w:hAnsi="Times New Roman" w:cs="Times New Roman"/>
          <w:lang w:val="id-ID"/>
        </w:rPr>
        <w:t>a</w:t>
      </w:r>
      <w:r w:rsidRPr="001D57F8">
        <w:rPr>
          <w:rFonts w:ascii="Times New Roman" w:hAnsi="Times New Roman" w:cs="Times New Roman"/>
          <w:lang w:val="id-ID"/>
        </w:rPr>
        <w:tab/>
        <w:t>= Diameter terpanjang (cm)</w:t>
      </w:r>
    </w:p>
    <w:p w:rsidR="001D57F8" w:rsidRPr="001D57F8" w:rsidRDefault="001D57F8" w:rsidP="001D57F8">
      <w:pPr>
        <w:spacing w:after="0" w:line="240" w:lineRule="auto"/>
        <w:jc w:val="both"/>
        <w:rPr>
          <w:rFonts w:ascii="Times New Roman" w:hAnsi="Times New Roman" w:cs="Times New Roman"/>
          <w:lang w:val="id-ID"/>
        </w:rPr>
      </w:pPr>
      <w:r w:rsidRPr="001D57F8">
        <w:rPr>
          <w:rFonts w:ascii="Times New Roman" w:hAnsi="Times New Roman" w:cs="Times New Roman"/>
          <w:lang w:val="id-ID"/>
        </w:rPr>
        <w:t>b</w:t>
      </w:r>
      <w:r w:rsidRPr="001D57F8">
        <w:rPr>
          <w:rFonts w:ascii="Times New Roman" w:hAnsi="Times New Roman" w:cs="Times New Roman"/>
          <w:lang w:val="id-ID"/>
        </w:rPr>
        <w:tab/>
        <w:t>= Diameter tegak lurus dengan a (cm)</w:t>
      </w:r>
    </w:p>
    <w:p w:rsidR="001D57F8" w:rsidRPr="001D57F8" w:rsidRDefault="001D57F8" w:rsidP="001D57F8">
      <w:pPr>
        <w:spacing w:after="0" w:line="240" w:lineRule="auto"/>
        <w:jc w:val="both"/>
        <w:rPr>
          <w:rFonts w:ascii="Times New Roman" w:hAnsi="Times New Roman" w:cs="Times New Roman"/>
          <w:lang w:val="id-ID"/>
        </w:rPr>
      </w:pPr>
      <w:r w:rsidRPr="001D57F8">
        <w:rPr>
          <w:rFonts w:ascii="Times New Roman" w:hAnsi="Times New Roman" w:cs="Times New Roman"/>
          <w:lang w:val="id-ID"/>
        </w:rPr>
        <w:t>c</w:t>
      </w:r>
      <w:r w:rsidRPr="001D57F8">
        <w:rPr>
          <w:rFonts w:ascii="Times New Roman" w:hAnsi="Times New Roman" w:cs="Times New Roman"/>
          <w:lang w:val="id-ID"/>
        </w:rPr>
        <w:tab/>
        <w:t>= Diameter yang tegak lurus dengan a dan b (cm)</w:t>
      </w:r>
    </w:p>
    <w:p w:rsidR="001D57F8" w:rsidRPr="001D57F8" w:rsidRDefault="001D57F8" w:rsidP="001D57F8">
      <w:pPr>
        <w:spacing w:after="0" w:line="240" w:lineRule="auto"/>
        <w:jc w:val="both"/>
        <w:rPr>
          <w:rFonts w:ascii="Times New Roman" w:hAnsi="Times New Roman" w:cs="Times New Roman"/>
          <w:lang w:val="id-ID"/>
        </w:rPr>
      </w:pPr>
      <w:r w:rsidRPr="001D57F8">
        <w:rPr>
          <w:rFonts w:ascii="Times New Roman" w:hAnsi="Times New Roman" w:cs="Times New Roman"/>
          <w:lang w:val="id-ID"/>
        </w:rPr>
        <w:t>Persentase luas memar dapat dihitung dengan persamaan:</w:t>
      </w:r>
    </w:p>
    <w:p w:rsidR="001D57F8" w:rsidRPr="001D57F8" w:rsidRDefault="001D57F8" w:rsidP="001D57F8">
      <w:pPr>
        <w:tabs>
          <w:tab w:val="right" w:leader="dot" w:pos="7934"/>
        </w:tabs>
        <w:spacing w:after="0" w:line="240" w:lineRule="auto"/>
        <w:jc w:val="both"/>
        <w:rPr>
          <w:rFonts w:ascii="Times New Roman" w:eastAsiaTheme="minorEastAsia" w:hAnsi="Times New Roman" w:cs="Times New Roman"/>
          <w:lang w:val="id-ID"/>
        </w:rPr>
      </w:pPr>
      <w:r w:rsidRPr="001D57F8">
        <w:rPr>
          <w:rFonts w:ascii="Times New Roman" w:hAnsi="Times New Roman" w:cs="Times New Roman"/>
          <w:lang w:val="id-ID"/>
        </w:rPr>
        <w:t xml:space="preserve">BM = </w:t>
      </w:r>
      <m:oMath>
        <m:f>
          <m:fPr>
            <m:ctrlPr>
              <w:rPr>
                <w:rFonts w:ascii="Cambria Math" w:hAnsi="Cambria Math" w:cs="Times New Roman"/>
                <w:i/>
                <w:lang w:val="id-ID"/>
              </w:rPr>
            </m:ctrlPr>
          </m:fPr>
          <m:num>
            <m:r>
              <w:rPr>
                <w:rFonts w:ascii="Cambria Math" w:hAnsi="Cambria Math" w:cs="Times New Roman"/>
                <w:lang w:val="id-ID"/>
              </w:rPr>
              <m:t>LM</m:t>
            </m:r>
          </m:num>
          <m:den>
            <m:r>
              <w:rPr>
                <w:rFonts w:ascii="Cambria Math" w:hAnsi="Cambria Math" w:cs="Times New Roman"/>
                <w:lang w:val="id-ID"/>
              </w:rPr>
              <m:t>s</m:t>
            </m:r>
          </m:den>
        </m:f>
      </m:oMath>
      <w:r w:rsidR="00F90150">
        <w:rPr>
          <w:rFonts w:ascii="Times New Roman" w:eastAsiaTheme="minorEastAsia" w:hAnsi="Times New Roman" w:cs="Times New Roman"/>
          <w:lang w:val="id-ID"/>
        </w:rPr>
        <w:t xml:space="preserve"> × 100% </w:t>
      </w:r>
      <w:r w:rsidR="00F90150">
        <w:rPr>
          <w:rFonts w:ascii="Times New Roman" w:eastAsiaTheme="minorEastAsia" w:hAnsi="Times New Roman" w:cs="Times New Roman"/>
          <w:lang w:val="id-ID"/>
        </w:rPr>
        <w:tab/>
        <w:t>(</w:t>
      </w:r>
      <w:r w:rsidR="00F90150">
        <w:rPr>
          <w:rFonts w:ascii="Times New Roman" w:eastAsiaTheme="minorEastAsia" w:hAnsi="Times New Roman" w:cs="Times New Roman"/>
        </w:rPr>
        <w:t>5</w:t>
      </w:r>
      <w:r w:rsidRPr="001D57F8">
        <w:rPr>
          <w:rFonts w:ascii="Times New Roman" w:eastAsiaTheme="minorEastAsia" w:hAnsi="Times New Roman" w:cs="Times New Roman"/>
          <w:lang w:val="id-ID"/>
        </w:rPr>
        <w:t>)</w:t>
      </w:r>
    </w:p>
    <w:p w:rsidR="001D57F8" w:rsidRPr="001D57F8" w:rsidRDefault="001D57F8" w:rsidP="001D57F8">
      <w:pPr>
        <w:spacing w:after="0" w:line="240" w:lineRule="auto"/>
        <w:jc w:val="both"/>
        <w:rPr>
          <w:rFonts w:ascii="Times New Roman" w:eastAsiaTheme="minorEastAsia" w:hAnsi="Times New Roman" w:cs="Times New Roman"/>
          <w:lang w:val="id-ID"/>
        </w:rPr>
      </w:pPr>
      <w:r w:rsidRPr="001D57F8">
        <w:rPr>
          <w:rFonts w:ascii="Times New Roman" w:eastAsiaTheme="minorEastAsia" w:hAnsi="Times New Roman" w:cs="Times New Roman"/>
          <w:lang w:val="id-ID"/>
        </w:rPr>
        <w:t>Keterangan:</w:t>
      </w:r>
    </w:p>
    <w:p w:rsidR="001D57F8" w:rsidRPr="001D57F8" w:rsidRDefault="001D57F8" w:rsidP="001D57F8">
      <w:pPr>
        <w:spacing w:after="0" w:line="240" w:lineRule="auto"/>
        <w:jc w:val="both"/>
        <w:rPr>
          <w:rFonts w:ascii="Times New Roman" w:eastAsiaTheme="minorEastAsia" w:hAnsi="Times New Roman" w:cs="Times New Roman"/>
          <w:lang w:val="id-ID"/>
        </w:rPr>
      </w:pPr>
      <w:r w:rsidRPr="001D57F8">
        <w:rPr>
          <w:rFonts w:ascii="Times New Roman" w:eastAsiaTheme="minorEastAsia" w:hAnsi="Times New Roman" w:cs="Times New Roman"/>
          <w:lang w:val="id-ID"/>
        </w:rPr>
        <w:t>BM</w:t>
      </w:r>
      <w:r w:rsidRPr="001D57F8">
        <w:rPr>
          <w:rFonts w:ascii="Times New Roman" w:eastAsiaTheme="minorEastAsia" w:hAnsi="Times New Roman" w:cs="Times New Roman"/>
          <w:lang w:val="id-ID"/>
        </w:rPr>
        <w:tab/>
        <w:t>= Persentase luas memar (%)</w:t>
      </w:r>
    </w:p>
    <w:p w:rsidR="001D57F8" w:rsidRPr="001D57F8" w:rsidRDefault="001D57F8" w:rsidP="001D57F8">
      <w:pPr>
        <w:spacing w:after="0" w:line="240" w:lineRule="auto"/>
        <w:jc w:val="both"/>
        <w:rPr>
          <w:rFonts w:ascii="Times New Roman" w:eastAsiaTheme="minorEastAsia" w:hAnsi="Times New Roman" w:cs="Times New Roman"/>
          <w:lang w:val="id-ID"/>
        </w:rPr>
      </w:pPr>
      <w:r w:rsidRPr="001D57F8">
        <w:rPr>
          <w:rFonts w:ascii="Times New Roman" w:eastAsiaTheme="minorEastAsia" w:hAnsi="Times New Roman" w:cs="Times New Roman"/>
          <w:lang w:val="id-ID"/>
        </w:rPr>
        <w:t>LM</w:t>
      </w:r>
      <w:r w:rsidRPr="001D57F8">
        <w:rPr>
          <w:rFonts w:ascii="Times New Roman" w:eastAsiaTheme="minorEastAsia" w:hAnsi="Times New Roman" w:cs="Times New Roman"/>
          <w:lang w:val="id-ID"/>
        </w:rPr>
        <w:tab/>
        <w:t>= Luas memar (cm</w:t>
      </w:r>
      <w:r w:rsidRPr="001D57F8">
        <w:rPr>
          <w:rFonts w:ascii="Times New Roman" w:eastAsiaTheme="minorEastAsia" w:hAnsi="Times New Roman" w:cs="Times New Roman"/>
          <w:vertAlign w:val="superscript"/>
          <w:lang w:val="id-ID"/>
        </w:rPr>
        <w:t>2</w:t>
      </w:r>
      <w:r w:rsidRPr="001D57F8">
        <w:rPr>
          <w:rFonts w:ascii="Times New Roman" w:eastAsiaTheme="minorEastAsia" w:hAnsi="Times New Roman" w:cs="Times New Roman"/>
          <w:lang w:val="id-ID"/>
        </w:rPr>
        <w:t>)</w:t>
      </w:r>
    </w:p>
    <w:p w:rsidR="001D57F8" w:rsidRDefault="001D57F8" w:rsidP="001D57F8">
      <w:pPr>
        <w:spacing w:after="0" w:line="240" w:lineRule="auto"/>
        <w:jc w:val="both"/>
        <w:rPr>
          <w:rFonts w:ascii="Times New Roman" w:eastAsiaTheme="minorEastAsia" w:hAnsi="Times New Roman" w:cs="Times New Roman"/>
        </w:rPr>
      </w:pPr>
      <w:r w:rsidRPr="001D57F8">
        <w:rPr>
          <w:rFonts w:ascii="Times New Roman" w:eastAsiaTheme="minorEastAsia" w:hAnsi="Times New Roman" w:cs="Times New Roman"/>
          <w:lang w:val="id-ID"/>
        </w:rPr>
        <w:t>S</w:t>
      </w:r>
      <w:r w:rsidRPr="001D57F8">
        <w:rPr>
          <w:rFonts w:ascii="Times New Roman" w:eastAsiaTheme="minorEastAsia" w:hAnsi="Times New Roman" w:cs="Times New Roman"/>
          <w:lang w:val="id-ID"/>
        </w:rPr>
        <w:tab/>
        <w:t>= Luas total permukaan buah (cm</w:t>
      </w:r>
      <w:r w:rsidRPr="001D57F8">
        <w:rPr>
          <w:rFonts w:ascii="Times New Roman" w:eastAsiaTheme="minorEastAsia" w:hAnsi="Times New Roman" w:cs="Times New Roman"/>
          <w:vertAlign w:val="superscript"/>
          <w:lang w:val="id-ID"/>
        </w:rPr>
        <w:t>2</w:t>
      </w:r>
      <w:r w:rsidRPr="001D57F8">
        <w:rPr>
          <w:rFonts w:ascii="Times New Roman" w:eastAsiaTheme="minorEastAsia" w:hAnsi="Times New Roman" w:cs="Times New Roman"/>
          <w:lang w:val="id-ID"/>
        </w:rPr>
        <w:t>)</w:t>
      </w:r>
    </w:p>
    <w:p w:rsidR="001D57F8" w:rsidRPr="001D57F8" w:rsidRDefault="001D57F8" w:rsidP="001D57F8">
      <w:pPr>
        <w:spacing w:after="0" w:line="240" w:lineRule="auto"/>
        <w:jc w:val="both"/>
        <w:rPr>
          <w:rFonts w:ascii="Times New Roman" w:hAnsi="Times New Roman" w:cs="Times New Roman"/>
        </w:rPr>
      </w:pPr>
    </w:p>
    <w:p w:rsidR="003B6909" w:rsidRDefault="00605D05" w:rsidP="0018089C">
      <w:pPr>
        <w:spacing w:after="0" w:line="240" w:lineRule="auto"/>
        <w:jc w:val="center"/>
      </w:pPr>
      <w:r>
        <w:rPr>
          <w:noProof/>
        </w:rPr>
        <w:drawing>
          <wp:inline distT="0" distB="0" distL="0" distR="0" wp14:anchorId="02872A49" wp14:editId="166DD943">
            <wp:extent cx="3646800" cy="2206800"/>
            <wp:effectExtent l="0" t="0" r="11430" b="2222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8089C" w:rsidRDefault="0018089C" w:rsidP="0018089C">
      <w:pPr>
        <w:pStyle w:val="Caption"/>
        <w:spacing w:after="0"/>
        <w:jc w:val="center"/>
        <w:rPr>
          <w:rFonts w:ascii="Times New Roman" w:hAnsi="Times New Roman" w:cs="Times New Roman"/>
          <w:b w:val="0"/>
          <w:color w:val="auto"/>
          <w:sz w:val="22"/>
          <w:szCs w:val="22"/>
        </w:rPr>
      </w:pPr>
      <w:proofErr w:type="gramStart"/>
      <w:r w:rsidRPr="0018089C">
        <w:rPr>
          <w:rFonts w:ascii="Times New Roman" w:hAnsi="Times New Roman" w:cs="Times New Roman"/>
          <w:b w:val="0"/>
          <w:color w:val="auto"/>
          <w:sz w:val="22"/>
          <w:szCs w:val="22"/>
        </w:rPr>
        <w:t xml:space="preserve">Gambar </w:t>
      </w:r>
      <w:r w:rsidRPr="0018089C">
        <w:rPr>
          <w:rFonts w:ascii="Times New Roman" w:hAnsi="Times New Roman" w:cs="Times New Roman"/>
          <w:b w:val="0"/>
          <w:color w:val="auto"/>
          <w:sz w:val="22"/>
          <w:szCs w:val="22"/>
        </w:rPr>
        <w:fldChar w:fldCharType="begin"/>
      </w:r>
      <w:r w:rsidRPr="0018089C">
        <w:rPr>
          <w:rFonts w:ascii="Times New Roman" w:hAnsi="Times New Roman" w:cs="Times New Roman"/>
          <w:b w:val="0"/>
          <w:color w:val="auto"/>
          <w:sz w:val="22"/>
          <w:szCs w:val="22"/>
        </w:rPr>
        <w:instrText xml:space="preserve"> SEQ Gambar \* ARABIC </w:instrText>
      </w:r>
      <w:r w:rsidRPr="0018089C">
        <w:rPr>
          <w:rFonts w:ascii="Times New Roman" w:hAnsi="Times New Roman" w:cs="Times New Roman"/>
          <w:b w:val="0"/>
          <w:color w:val="auto"/>
          <w:sz w:val="22"/>
          <w:szCs w:val="22"/>
        </w:rPr>
        <w:fldChar w:fldCharType="separate"/>
      </w:r>
      <w:r w:rsidR="00EC5866">
        <w:rPr>
          <w:rFonts w:ascii="Times New Roman" w:hAnsi="Times New Roman" w:cs="Times New Roman"/>
          <w:b w:val="0"/>
          <w:noProof/>
          <w:color w:val="auto"/>
          <w:sz w:val="22"/>
          <w:szCs w:val="22"/>
        </w:rPr>
        <w:t>5</w:t>
      </w:r>
      <w:r w:rsidRPr="0018089C">
        <w:rPr>
          <w:rFonts w:ascii="Times New Roman" w:hAnsi="Times New Roman" w:cs="Times New Roman"/>
          <w:b w:val="0"/>
          <w:color w:val="auto"/>
          <w:sz w:val="22"/>
          <w:szCs w:val="22"/>
        </w:rPr>
        <w:fldChar w:fldCharType="end"/>
      </w:r>
      <w:r w:rsidRPr="0018089C">
        <w:rPr>
          <w:rFonts w:ascii="Times New Roman" w:hAnsi="Times New Roman" w:cs="Times New Roman"/>
          <w:b w:val="0"/>
          <w:color w:val="auto"/>
          <w:sz w:val="22"/>
          <w:szCs w:val="22"/>
        </w:rPr>
        <w:t>.</w:t>
      </w:r>
      <w:proofErr w:type="gramEnd"/>
      <w:r w:rsidRPr="0018089C">
        <w:rPr>
          <w:rFonts w:ascii="Times New Roman" w:hAnsi="Times New Roman" w:cs="Times New Roman"/>
          <w:b w:val="0"/>
          <w:color w:val="auto"/>
          <w:sz w:val="22"/>
          <w:szCs w:val="22"/>
        </w:rPr>
        <w:t xml:space="preserve"> Grafik Luas Memar Buah Sawo pada Masing-Masing Perlakuan</w:t>
      </w:r>
      <w:r w:rsidR="000721CE">
        <w:rPr>
          <w:rFonts w:ascii="Times New Roman" w:hAnsi="Times New Roman" w:cs="Times New Roman"/>
          <w:b w:val="0"/>
          <w:color w:val="auto"/>
          <w:sz w:val="22"/>
          <w:szCs w:val="22"/>
        </w:rPr>
        <w:t xml:space="preserve"> Ketinggian</w:t>
      </w:r>
    </w:p>
    <w:p w:rsidR="004E4FA6" w:rsidRPr="004E4FA6" w:rsidRDefault="000721CE" w:rsidP="009754D3">
      <w:pPr>
        <w:spacing w:before="240" w:after="0" w:line="240" w:lineRule="auto"/>
        <w:ind w:firstLine="720"/>
        <w:jc w:val="both"/>
        <w:rPr>
          <w:rFonts w:ascii="Times New Roman" w:hAnsi="Times New Roman" w:cs="Times New Roman"/>
          <w:color w:val="000000" w:themeColor="text1"/>
        </w:rPr>
      </w:pPr>
      <w:proofErr w:type="gramStart"/>
      <w:r>
        <w:rPr>
          <w:rFonts w:ascii="Times New Roman" w:hAnsi="Times New Roman" w:cs="Times New Roman"/>
          <w:color w:val="000000" w:themeColor="text1"/>
        </w:rPr>
        <w:t>Grafik diatas m</w:t>
      </w:r>
      <w:r w:rsidR="004E4FA6" w:rsidRPr="004E4FA6">
        <w:rPr>
          <w:rFonts w:ascii="Times New Roman" w:hAnsi="Times New Roman" w:cs="Times New Roman"/>
          <w:color w:val="000000" w:themeColor="text1"/>
        </w:rPr>
        <w:t>enunjukkan bahwa persentase luas memar berhubungan secara linear dengan ketinggian jatuh.</w:t>
      </w:r>
      <w:proofErr w:type="gramEnd"/>
      <w:r w:rsidR="004E4FA6" w:rsidRPr="004E4FA6">
        <w:rPr>
          <w:rFonts w:ascii="Times New Roman" w:hAnsi="Times New Roman" w:cs="Times New Roman"/>
          <w:color w:val="000000" w:themeColor="text1"/>
        </w:rPr>
        <w:t xml:space="preserve"> Hal ini dapat dilihat dari </w:t>
      </w:r>
      <w:r w:rsidR="004E4FA6" w:rsidRPr="004E4FA6">
        <w:rPr>
          <w:rFonts w:ascii="Times New Roman" w:hAnsi="Times New Roman" w:cs="Times New Roman"/>
          <w:color w:val="000000" w:themeColor="text1"/>
          <w:lang w:val="id-ID"/>
        </w:rPr>
        <w:t xml:space="preserve">persamaan linear sederhana yang terbentuk dengan </w:t>
      </w:r>
      <w:r w:rsidR="004E4FA6" w:rsidRPr="004E4FA6">
        <w:rPr>
          <w:rFonts w:ascii="Times New Roman" w:hAnsi="Times New Roman" w:cs="Times New Roman"/>
          <w:color w:val="000000" w:themeColor="text1"/>
        </w:rPr>
        <w:t>nilai R</w:t>
      </w:r>
      <w:r w:rsidR="004E4FA6" w:rsidRPr="004E4FA6">
        <w:rPr>
          <w:rFonts w:ascii="Times New Roman" w:hAnsi="Times New Roman" w:cs="Times New Roman"/>
          <w:color w:val="000000" w:themeColor="text1"/>
          <w:vertAlign w:val="superscript"/>
        </w:rPr>
        <w:t>2</w:t>
      </w:r>
      <w:r w:rsidR="004E4FA6" w:rsidRPr="004E4FA6">
        <w:rPr>
          <w:rFonts w:ascii="Times New Roman" w:hAnsi="Times New Roman" w:cs="Times New Roman"/>
          <w:color w:val="000000" w:themeColor="text1"/>
        </w:rPr>
        <w:t xml:space="preserve"> yang didapatkan</w:t>
      </w:r>
      <w:r w:rsidR="004E4FA6" w:rsidRPr="004E4FA6">
        <w:rPr>
          <w:rFonts w:ascii="Times New Roman" w:hAnsi="Times New Roman" w:cs="Times New Roman"/>
          <w:color w:val="000000" w:themeColor="text1"/>
          <w:lang w:val="id-ID"/>
        </w:rPr>
        <w:t xml:space="preserve"> yaitu</w:t>
      </w:r>
      <w:r>
        <w:rPr>
          <w:rFonts w:ascii="Times New Roman" w:hAnsi="Times New Roman" w:cs="Times New Roman"/>
          <w:color w:val="000000" w:themeColor="text1"/>
        </w:rPr>
        <w:t xml:space="preserve"> sebesar 0,</w:t>
      </w:r>
      <w:r w:rsidR="004E4FA6" w:rsidRPr="004E4FA6">
        <w:rPr>
          <w:rFonts w:ascii="Times New Roman" w:hAnsi="Times New Roman" w:cs="Times New Roman"/>
          <w:color w:val="000000" w:themeColor="text1"/>
        </w:rPr>
        <w:t xml:space="preserve">873, </w:t>
      </w:r>
      <w:r w:rsidR="004E4FA6" w:rsidRPr="004E4FA6">
        <w:rPr>
          <w:rFonts w:ascii="Times New Roman" w:hAnsi="Times New Roman" w:cs="Times New Roman"/>
          <w:color w:val="000000" w:themeColor="text1"/>
          <w:lang w:val="id-ID"/>
        </w:rPr>
        <w:t>artinya</w:t>
      </w:r>
      <w:r w:rsidR="004E4FA6" w:rsidRPr="004E4FA6">
        <w:rPr>
          <w:rFonts w:ascii="Times New Roman" w:hAnsi="Times New Roman" w:cs="Times New Roman"/>
          <w:color w:val="000000" w:themeColor="text1"/>
        </w:rPr>
        <w:t xml:space="preserve"> sebesar 80% </w:t>
      </w:r>
      <w:r>
        <w:rPr>
          <w:rFonts w:ascii="Times New Roman" w:hAnsi="Times New Roman" w:cs="Times New Roman"/>
          <w:color w:val="000000" w:themeColor="text1"/>
        </w:rPr>
        <w:t xml:space="preserve">perlakuan </w:t>
      </w:r>
      <w:r w:rsidR="004E4FA6" w:rsidRPr="004E4FA6">
        <w:rPr>
          <w:rFonts w:ascii="Times New Roman" w:hAnsi="Times New Roman" w:cs="Times New Roman"/>
          <w:color w:val="000000" w:themeColor="text1"/>
        </w:rPr>
        <w:t xml:space="preserve">ketinggian jatuh mempengaruhi persentase luas memar buah sawo. Menurut </w:t>
      </w:r>
      <w:r w:rsidR="004E4FA6" w:rsidRPr="004E4FA6">
        <w:rPr>
          <w:rFonts w:ascii="Times New Roman" w:hAnsi="Times New Roman" w:cs="Times New Roman"/>
        </w:rPr>
        <w:fldChar w:fldCharType="begin" w:fldLock="1"/>
      </w:r>
      <w:r w:rsidR="00FF3E40">
        <w:rPr>
          <w:rFonts w:ascii="Times New Roman" w:hAnsi="Times New Roman" w:cs="Times New Roman"/>
        </w:rPr>
        <w:instrText>ADDIN CSL_CITATION {"citationItems":[{"id":"ITEM-1","itemData":{"DOI":"ISSN 2443 1354","author":[{"dropping-particle":"","family":"Perdana","given":"Rizka","non-dropping-particle":"","parse-names":false,"suffix":""},{"dropping-particle":"","family":"Djoyowasito","given":"Gunomo","non-dropping-particle":"","parse-names":false,"suffix":""},{"dropping-particle":"","family":"Musyarofatunnisa","given":"Elka","non-dropping-particle":"","parse-names":false,"suffix":""},{"dropping-particle":"","family":"Sandra","given":"","non-dropping-particle":"","parse-names":false,"suffix":""}],"id":"ITEM-1","issue":"1","issued":{"date-parts":[["2019"]]},"page":"8-16","title":"Pengaruh Jenis Kemasan dan Frekuensi Penggetaran Terhadap Kerusakan Mekanis Buah Apel Manalagi (Malus sylvestris)","type":"article-journal","volume":"7"},"uris":["http://www.mendeley.com/documents/?uuid=1932d30b-8864-468a-a947-ab64ba06d655"]}],"mendeley":{"formattedCitation":"(Perdana et al., 2019)"},"properties":{"noteIndex":0},"schema":"https://github.com/citation-style-language/schema/raw/master/csl-citation.json"}</w:instrText>
      </w:r>
      <w:r w:rsidR="004E4FA6" w:rsidRPr="004E4FA6">
        <w:rPr>
          <w:rFonts w:ascii="Times New Roman" w:hAnsi="Times New Roman" w:cs="Times New Roman"/>
        </w:rPr>
        <w:fldChar w:fldCharType="separate"/>
      </w:r>
      <w:r w:rsidR="00FF3E40" w:rsidRPr="00FF3E40">
        <w:rPr>
          <w:rFonts w:ascii="Times New Roman" w:hAnsi="Times New Roman" w:cs="Times New Roman"/>
          <w:noProof/>
        </w:rPr>
        <w:t>(Perdana et al., 2019)</w:t>
      </w:r>
      <w:r w:rsidR="004E4FA6" w:rsidRPr="004E4FA6">
        <w:rPr>
          <w:rFonts w:ascii="Times New Roman" w:hAnsi="Times New Roman" w:cs="Times New Roman"/>
        </w:rPr>
        <w:fldChar w:fldCharType="end"/>
      </w:r>
      <w:r w:rsidR="004E4FA6" w:rsidRPr="004E4FA6">
        <w:rPr>
          <w:rFonts w:ascii="Times New Roman" w:hAnsi="Times New Roman" w:cs="Times New Roman"/>
          <w:color w:val="000000" w:themeColor="text1"/>
        </w:rPr>
        <w:t xml:space="preserve"> menyatakan bahwa </w:t>
      </w:r>
      <w:r w:rsidR="004E4FA6" w:rsidRPr="004E4FA6">
        <w:rPr>
          <w:rFonts w:ascii="Times New Roman" w:hAnsi="Times New Roman" w:cs="Times New Roman"/>
        </w:rPr>
        <w:t>luka memar pada permukaan buah terjadi akibat adanya tekanan dan benturan pada permukaan buah akibat gerak vertikal dengan pantulan permukaan keranjang atau kemasan</w:t>
      </w:r>
      <w:r w:rsidR="004E4FA6" w:rsidRPr="004E4FA6">
        <w:rPr>
          <w:rFonts w:ascii="Times New Roman" w:hAnsi="Times New Roman" w:cs="Times New Roman"/>
          <w:color w:val="000000" w:themeColor="text1"/>
        </w:rPr>
        <w:t xml:space="preserve">. Berikut ini </w:t>
      </w:r>
      <w:proofErr w:type="gramStart"/>
      <w:r w:rsidR="004E4FA6" w:rsidRPr="004E4FA6">
        <w:rPr>
          <w:rFonts w:ascii="Times New Roman" w:hAnsi="Times New Roman" w:cs="Times New Roman"/>
          <w:color w:val="000000" w:themeColor="text1"/>
        </w:rPr>
        <w:t>akan</w:t>
      </w:r>
      <w:proofErr w:type="gramEnd"/>
      <w:r w:rsidR="004E4FA6" w:rsidRPr="004E4FA6">
        <w:rPr>
          <w:rFonts w:ascii="Times New Roman" w:hAnsi="Times New Roman" w:cs="Times New Roman"/>
          <w:color w:val="000000" w:themeColor="text1"/>
        </w:rPr>
        <w:t xml:space="preserve"> dilakukan analisis ANOVA untuk melihat pengaruh ketinggian jatuh terhadap persentase luas memar buah sawo. Uji ANOVA</w:t>
      </w:r>
      <w:r>
        <w:rPr>
          <w:rFonts w:ascii="Times New Roman" w:hAnsi="Times New Roman" w:cs="Times New Roman"/>
          <w:color w:val="000000" w:themeColor="text1"/>
        </w:rPr>
        <w:t xml:space="preserve"> dan uji </w:t>
      </w:r>
      <w:proofErr w:type="gramStart"/>
      <w:r w:rsidRPr="000721CE">
        <w:rPr>
          <w:rFonts w:ascii="Times New Roman" w:hAnsi="Times New Roman" w:cs="Times New Roman"/>
          <w:i/>
          <w:color w:val="000000" w:themeColor="text1"/>
        </w:rPr>
        <w:t>duncan</w:t>
      </w:r>
      <w:proofErr w:type="gramEnd"/>
      <w:r w:rsidR="004E4FA6" w:rsidRPr="004E4FA6">
        <w:rPr>
          <w:rFonts w:ascii="Times New Roman" w:hAnsi="Times New Roman" w:cs="Times New Roman"/>
          <w:color w:val="000000" w:themeColor="text1"/>
        </w:rPr>
        <w:t xml:space="preserve"> persentase luas memar buah sawo dapat dilihat pada Tabel</w:t>
      </w:r>
      <w:r w:rsidR="004E4FA6" w:rsidRPr="004E4FA6">
        <w:rPr>
          <w:rFonts w:ascii="Times New Roman" w:hAnsi="Times New Roman" w:cs="Times New Roman"/>
          <w:b/>
          <w:color w:val="000000" w:themeColor="text1"/>
        </w:rPr>
        <w:t xml:space="preserve"> </w:t>
      </w:r>
      <w:r>
        <w:rPr>
          <w:rFonts w:ascii="Times New Roman" w:hAnsi="Times New Roman" w:cs="Times New Roman"/>
          <w:color w:val="000000" w:themeColor="text1"/>
        </w:rPr>
        <w:t>9 dan 10</w:t>
      </w:r>
      <w:r w:rsidR="004E4FA6" w:rsidRPr="004E4FA6">
        <w:rPr>
          <w:rFonts w:ascii="Times New Roman" w:hAnsi="Times New Roman" w:cs="Times New Roman"/>
          <w:color w:val="000000" w:themeColor="text1"/>
        </w:rPr>
        <w:t>.</w:t>
      </w:r>
    </w:p>
    <w:p w:rsidR="000721CE" w:rsidRDefault="000721CE" w:rsidP="000721CE">
      <w:pPr>
        <w:pStyle w:val="Caption"/>
        <w:spacing w:after="0"/>
        <w:jc w:val="center"/>
        <w:rPr>
          <w:rFonts w:ascii="Times New Roman" w:hAnsi="Times New Roman" w:cs="Times New Roman"/>
          <w:b w:val="0"/>
          <w:color w:val="auto"/>
          <w:sz w:val="22"/>
          <w:szCs w:val="22"/>
        </w:rPr>
      </w:pPr>
      <w:bookmarkStart w:id="7" w:name="_Toc131376395"/>
    </w:p>
    <w:p w:rsidR="000721CE" w:rsidRDefault="000721CE" w:rsidP="000721CE">
      <w:pPr>
        <w:pStyle w:val="Caption"/>
        <w:spacing w:after="0"/>
        <w:jc w:val="center"/>
        <w:rPr>
          <w:rFonts w:ascii="Times New Roman" w:hAnsi="Times New Roman" w:cs="Times New Roman"/>
          <w:b w:val="0"/>
          <w:color w:val="auto"/>
          <w:sz w:val="22"/>
          <w:szCs w:val="22"/>
        </w:rPr>
      </w:pPr>
    </w:p>
    <w:p w:rsidR="000721CE" w:rsidRDefault="000721CE" w:rsidP="000721CE">
      <w:pPr>
        <w:pStyle w:val="Caption"/>
        <w:spacing w:after="0"/>
        <w:jc w:val="center"/>
        <w:rPr>
          <w:rFonts w:ascii="Times New Roman" w:hAnsi="Times New Roman" w:cs="Times New Roman"/>
          <w:b w:val="0"/>
          <w:color w:val="auto"/>
          <w:sz w:val="22"/>
          <w:szCs w:val="22"/>
        </w:rPr>
      </w:pPr>
    </w:p>
    <w:p w:rsidR="000721CE" w:rsidRDefault="000721CE" w:rsidP="000721CE">
      <w:pPr>
        <w:pStyle w:val="Caption"/>
        <w:spacing w:after="0"/>
        <w:jc w:val="center"/>
        <w:rPr>
          <w:rFonts w:ascii="Times New Roman" w:hAnsi="Times New Roman" w:cs="Times New Roman"/>
          <w:b w:val="0"/>
          <w:color w:val="auto"/>
          <w:sz w:val="22"/>
          <w:szCs w:val="22"/>
        </w:rPr>
      </w:pPr>
    </w:p>
    <w:p w:rsidR="000721CE" w:rsidRDefault="000721CE" w:rsidP="000721CE">
      <w:pPr>
        <w:pStyle w:val="Caption"/>
        <w:spacing w:after="0"/>
        <w:jc w:val="center"/>
        <w:rPr>
          <w:rFonts w:ascii="Times New Roman" w:hAnsi="Times New Roman" w:cs="Times New Roman"/>
          <w:b w:val="0"/>
          <w:color w:val="auto"/>
          <w:sz w:val="22"/>
          <w:szCs w:val="22"/>
        </w:rPr>
      </w:pPr>
    </w:p>
    <w:p w:rsidR="000721CE" w:rsidRDefault="000721CE" w:rsidP="000721CE">
      <w:pPr>
        <w:pStyle w:val="Caption"/>
        <w:spacing w:after="0"/>
        <w:jc w:val="center"/>
        <w:rPr>
          <w:rFonts w:ascii="Times New Roman" w:hAnsi="Times New Roman" w:cs="Times New Roman"/>
          <w:b w:val="0"/>
          <w:color w:val="auto"/>
          <w:sz w:val="22"/>
          <w:szCs w:val="22"/>
        </w:rPr>
      </w:pPr>
    </w:p>
    <w:p w:rsidR="000721CE" w:rsidRDefault="000721CE" w:rsidP="000721CE">
      <w:pPr>
        <w:pStyle w:val="Caption"/>
        <w:spacing w:after="0"/>
        <w:jc w:val="center"/>
        <w:rPr>
          <w:rFonts w:ascii="Times New Roman" w:hAnsi="Times New Roman" w:cs="Times New Roman"/>
          <w:b w:val="0"/>
          <w:color w:val="auto"/>
          <w:sz w:val="22"/>
          <w:szCs w:val="22"/>
        </w:rPr>
      </w:pPr>
    </w:p>
    <w:p w:rsidR="004E4FA6" w:rsidRPr="004E4FA6" w:rsidRDefault="004E4FA6" w:rsidP="000721CE">
      <w:pPr>
        <w:pStyle w:val="Caption"/>
        <w:spacing w:after="0"/>
        <w:jc w:val="center"/>
        <w:rPr>
          <w:rFonts w:ascii="Times New Roman" w:hAnsi="Times New Roman" w:cs="Times New Roman"/>
          <w:b w:val="0"/>
          <w:color w:val="auto"/>
          <w:sz w:val="22"/>
          <w:szCs w:val="22"/>
        </w:rPr>
      </w:pPr>
      <w:proofErr w:type="gramStart"/>
      <w:r w:rsidRPr="004E4FA6">
        <w:rPr>
          <w:rFonts w:ascii="Times New Roman" w:hAnsi="Times New Roman" w:cs="Times New Roman"/>
          <w:b w:val="0"/>
          <w:color w:val="auto"/>
          <w:sz w:val="22"/>
          <w:szCs w:val="22"/>
        </w:rPr>
        <w:t xml:space="preserve">Tabel </w:t>
      </w:r>
      <w:r w:rsidR="000721CE">
        <w:rPr>
          <w:rFonts w:ascii="Times New Roman" w:hAnsi="Times New Roman" w:cs="Times New Roman"/>
          <w:b w:val="0"/>
          <w:color w:val="auto"/>
          <w:sz w:val="22"/>
          <w:szCs w:val="22"/>
        </w:rPr>
        <w:t>9</w:t>
      </w:r>
      <w:r w:rsidRPr="004E4FA6">
        <w:rPr>
          <w:rFonts w:ascii="Times New Roman" w:hAnsi="Times New Roman" w:cs="Times New Roman"/>
          <w:b w:val="0"/>
          <w:color w:val="auto"/>
          <w:sz w:val="22"/>
          <w:szCs w:val="22"/>
        </w:rPr>
        <w:t>.</w:t>
      </w:r>
      <w:proofErr w:type="gramEnd"/>
      <w:r w:rsidRPr="004E4FA6">
        <w:rPr>
          <w:rFonts w:ascii="Times New Roman" w:hAnsi="Times New Roman" w:cs="Times New Roman"/>
          <w:b w:val="0"/>
          <w:color w:val="auto"/>
          <w:sz w:val="22"/>
          <w:szCs w:val="22"/>
        </w:rPr>
        <w:t xml:space="preserve"> Analisis ANOVA Persentase Luas Memar Buah Sawo</w:t>
      </w:r>
      <w:bookmarkEnd w:id="7"/>
    </w:p>
    <w:tbl>
      <w:tblPr>
        <w:tblW w:w="11094" w:type="dxa"/>
        <w:tblInd w:w="93" w:type="dxa"/>
        <w:tblLook w:val="04A0" w:firstRow="1" w:lastRow="0" w:firstColumn="1" w:lastColumn="0" w:noHBand="0" w:noVBand="1"/>
      </w:tblPr>
      <w:tblGrid>
        <w:gridCol w:w="3044"/>
        <w:gridCol w:w="1341"/>
        <w:gridCol w:w="1341"/>
        <w:gridCol w:w="1341"/>
        <w:gridCol w:w="1345"/>
        <w:gridCol w:w="1341"/>
        <w:gridCol w:w="1341"/>
      </w:tblGrid>
      <w:tr w:rsidR="004E4FA6" w:rsidRPr="004E4FA6" w:rsidTr="004E4FA6">
        <w:trPr>
          <w:trHeight w:val="343"/>
        </w:trPr>
        <w:tc>
          <w:tcPr>
            <w:tcW w:w="3044" w:type="dxa"/>
            <w:tcBorders>
              <w:top w:val="single" w:sz="8" w:space="0" w:color="auto"/>
              <w:left w:val="nil"/>
              <w:bottom w:val="single" w:sz="8" w:space="0" w:color="auto"/>
              <w:right w:val="nil"/>
            </w:tcBorders>
            <w:shd w:val="clear" w:color="auto" w:fill="auto"/>
            <w:noWrap/>
            <w:vAlign w:val="center"/>
            <w:hideMark/>
          </w:tcPr>
          <w:p w:rsidR="004E4FA6" w:rsidRPr="004E4FA6" w:rsidRDefault="004E4FA6" w:rsidP="00B212C5">
            <w:pPr>
              <w:spacing w:after="0" w:line="240" w:lineRule="auto"/>
              <w:jc w:val="center"/>
              <w:rPr>
                <w:rFonts w:ascii="Times New Roman" w:eastAsia="Times New Roman" w:hAnsi="Times New Roman" w:cs="Times New Roman"/>
                <w:color w:val="000000"/>
                <w:sz w:val="20"/>
                <w:szCs w:val="20"/>
              </w:rPr>
            </w:pPr>
            <w:r w:rsidRPr="004E4FA6">
              <w:rPr>
                <w:rFonts w:ascii="Times New Roman" w:eastAsia="Times New Roman" w:hAnsi="Times New Roman" w:cs="Times New Roman"/>
                <w:color w:val="000000"/>
                <w:sz w:val="20"/>
                <w:szCs w:val="20"/>
              </w:rPr>
              <w:t>Sumber Keragaman</w:t>
            </w:r>
          </w:p>
        </w:tc>
        <w:tc>
          <w:tcPr>
            <w:tcW w:w="1341" w:type="dxa"/>
            <w:tcBorders>
              <w:top w:val="single" w:sz="8" w:space="0" w:color="auto"/>
              <w:left w:val="nil"/>
              <w:bottom w:val="single" w:sz="8" w:space="0" w:color="auto"/>
              <w:right w:val="nil"/>
            </w:tcBorders>
            <w:shd w:val="clear" w:color="auto" w:fill="auto"/>
            <w:noWrap/>
            <w:vAlign w:val="center"/>
            <w:hideMark/>
          </w:tcPr>
          <w:p w:rsidR="004E4FA6" w:rsidRPr="004E4FA6" w:rsidRDefault="004E4FA6" w:rsidP="00B212C5">
            <w:pPr>
              <w:spacing w:after="0" w:line="240" w:lineRule="auto"/>
              <w:jc w:val="center"/>
              <w:rPr>
                <w:rFonts w:ascii="Times New Roman" w:eastAsia="Times New Roman" w:hAnsi="Times New Roman" w:cs="Times New Roman"/>
                <w:color w:val="000000"/>
                <w:sz w:val="20"/>
                <w:szCs w:val="20"/>
              </w:rPr>
            </w:pPr>
            <w:r w:rsidRPr="004E4FA6">
              <w:rPr>
                <w:rFonts w:ascii="Times New Roman" w:eastAsia="Times New Roman" w:hAnsi="Times New Roman" w:cs="Times New Roman"/>
                <w:color w:val="000000"/>
                <w:sz w:val="20"/>
                <w:szCs w:val="20"/>
              </w:rPr>
              <w:t>JK</w:t>
            </w:r>
          </w:p>
        </w:tc>
        <w:tc>
          <w:tcPr>
            <w:tcW w:w="1341" w:type="dxa"/>
            <w:tcBorders>
              <w:top w:val="single" w:sz="8" w:space="0" w:color="auto"/>
              <w:left w:val="nil"/>
              <w:bottom w:val="single" w:sz="8" w:space="0" w:color="auto"/>
              <w:right w:val="nil"/>
            </w:tcBorders>
            <w:shd w:val="clear" w:color="auto" w:fill="auto"/>
            <w:noWrap/>
            <w:vAlign w:val="center"/>
            <w:hideMark/>
          </w:tcPr>
          <w:p w:rsidR="004E4FA6" w:rsidRPr="004E4FA6" w:rsidRDefault="004E4FA6" w:rsidP="00B212C5">
            <w:pPr>
              <w:spacing w:after="0" w:line="240" w:lineRule="auto"/>
              <w:jc w:val="center"/>
              <w:rPr>
                <w:rFonts w:ascii="Times New Roman" w:eastAsia="Times New Roman" w:hAnsi="Times New Roman" w:cs="Times New Roman"/>
                <w:color w:val="000000"/>
                <w:sz w:val="20"/>
                <w:szCs w:val="20"/>
              </w:rPr>
            </w:pPr>
            <w:r w:rsidRPr="004E4FA6">
              <w:rPr>
                <w:rFonts w:ascii="Times New Roman" w:eastAsia="Times New Roman" w:hAnsi="Times New Roman" w:cs="Times New Roman"/>
                <w:color w:val="000000"/>
                <w:sz w:val="20"/>
                <w:szCs w:val="20"/>
              </w:rPr>
              <w:t>DB</w:t>
            </w:r>
          </w:p>
        </w:tc>
        <w:tc>
          <w:tcPr>
            <w:tcW w:w="1341" w:type="dxa"/>
            <w:tcBorders>
              <w:top w:val="single" w:sz="8" w:space="0" w:color="auto"/>
              <w:left w:val="nil"/>
              <w:bottom w:val="single" w:sz="8" w:space="0" w:color="auto"/>
              <w:right w:val="nil"/>
            </w:tcBorders>
            <w:shd w:val="clear" w:color="auto" w:fill="auto"/>
            <w:noWrap/>
            <w:vAlign w:val="center"/>
            <w:hideMark/>
          </w:tcPr>
          <w:p w:rsidR="004E4FA6" w:rsidRPr="004E4FA6" w:rsidRDefault="004E4FA6" w:rsidP="00B212C5">
            <w:pPr>
              <w:spacing w:after="0" w:line="240" w:lineRule="auto"/>
              <w:jc w:val="center"/>
              <w:rPr>
                <w:rFonts w:ascii="Times New Roman" w:eastAsia="Times New Roman" w:hAnsi="Times New Roman" w:cs="Times New Roman"/>
                <w:color w:val="000000"/>
                <w:sz w:val="20"/>
                <w:szCs w:val="20"/>
              </w:rPr>
            </w:pPr>
            <w:r w:rsidRPr="004E4FA6">
              <w:rPr>
                <w:rFonts w:ascii="Times New Roman" w:eastAsia="Times New Roman" w:hAnsi="Times New Roman" w:cs="Times New Roman"/>
                <w:color w:val="000000"/>
                <w:sz w:val="20"/>
                <w:szCs w:val="20"/>
              </w:rPr>
              <w:t>KT</w:t>
            </w:r>
          </w:p>
        </w:tc>
        <w:tc>
          <w:tcPr>
            <w:tcW w:w="1345" w:type="dxa"/>
            <w:tcBorders>
              <w:top w:val="single" w:sz="8" w:space="0" w:color="auto"/>
              <w:left w:val="nil"/>
              <w:bottom w:val="single" w:sz="8" w:space="0" w:color="auto"/>
              <w:right w:val="nil"/>
            </w:tcBorders>
            <w:shd w:val="clear" w:color="auto" w:fill="auto"/>
            <w:noWrap/>
            <w:vAlign w:val="center"/>
            <w:hideMark/>
          </w:tcPr>
          <w:p w:rsidR="004E4FA6" w:rsidRPr="004E4FA6" w:rsidRDefault="004E4FA6" w:rsidP="00B212C5">
            <w:pPr>
              <w:spacing w:after="0" w:line="240" w:lineRule="auto"/>
              <w:jc w:val="center"/>
              <w:rPr>
                <w:rFonts w:ascii="Times New Roman" w:eastAsia="Times New Roman" w:hAnsi="Times New Roman" w:cs="Times New Roman"/>
                <w:color w:val="000000"/>
                <w:sz w:val="20"/>
                <w:szCs w:val="20"/>
              </w:rPr>
            </w:pPr>
            <w:r w:rsidRPr="004E4FA6">
              <w:rPr>
                <w:rFonts w:ascii="Times New Roman" w:eastAsia="Times New Roman" w:hAnsi="Times New Roman" w:cs="Times New Roman"/>
                <w:color w:val="000000"/>
                <w:sz w:val="20"/>
                <w:szCs w:val="20"/>
              </w:rPr>
              <w:t>Fhitung</w:t>
            </w:r>
          </w:p>
        </w:tc>
        <w:tc>
          <w:tcPr>
            <w:tcW w:w="1341" w:type="dxa"/>
            <w:tcBorders>
              <w:top w:val="single" w:sz="8" w:space="0" w:color="auto"/>
              <w:left w:val="nil"/>
              <w:bottom w:val="single" w:sz="8" w:space="0" w:color="auto"/>
              <w:right w:val="nil"/>
            </w:tcBorders>
            <w:shd w:val="clear" w:color="auto" w:fill="auto"/>
            <w:noWrap/>
            <w:vAlign w:val="center"/>
            <w:hideMark/>
          </w:tcPr>
          <w:p w:rsidR="004E4FA6" w:rsidRPr="004E4FA6" w:rsidRDefault="004E4FA6" w:rsidP="00B212C5">
            <w:pPr>
              <w:spacing w:after="0" w:line="240" w:lineRule="auto"/>
              <w:jc w:val="center"/>
              <w:rPr>
                <w:rFonts w:ascii="Times New Roman" w:eastAsia="Times New Roman" w:hAnsi="Times New Roman" w:cs="Times New Roman"/>
                <w:i/>
                <w:iCs/>
                <w:color w:val="000000"/>
                <w:sz w:val="20"/>
                <w:szCs w:val="20"/>
              </w:rPr>
            </w:pPr>
            <w:r w:rsidRPr="004E4FA6">
              <w:rPr>
                <w:rFonts w:ascii="Times New Roman" w:eastAsia="Times New Roman" w:hAnsi="Times New Roman" w:cs="Times New Roman"/>
                <w:i/>
                <w:iCs/>
                <w:color w:val="000000"/>
                <w:sz w:val="20"/>
                <w:szCs w:val="20"/>
              </w:rPr>
              <w:t>Sig.</w:t>
            </w:r>
          </w:p>
        </w:tc>
        <w:tc>
          <w:tcPr>
            <w:tcW w:w="1341" w:type="dxa"/>
            <w:tcBorders>
              <w:top w:val="single" w:sz="8" w:space="0" w:color="auto"/>
              <w:left w:val="nil"/>
              <w:bottom w:val="single" w:sz="8" w:space="0" w:color="auto"/>
              <w:right w:val="nil"/>
            </w:tcBorders>
            <w:shd w:val="clear" w:color="auto" w:fill="auto"/>
            <w:noWrap/>
            <w:vAlign w:val="center"/>
            <w:hideMark/>
          </w:tcPr>
          <w:p w:rsidR="004E4FA6" w:rsidRPr="004E4FA6" w:rsidRDefault="004E4FA6" w:rsidP="00B212C5">
            <w:pPr>
              <w:spacing w:after="0" w:line="240" w:lineRule="auto"/>
              <w:jc w:val="center"/>
              <w:rPr>
                <w:rFonts w:ascii="Times New Roman" w:eastAsia="Times New Roman" w:hAnsi="Times New Roman" w:cs="Times New Roman"/>
                <w:i/>
                <w:iCs/>
                <w:color w:val="000000"/>
                <w:sz w:val="20"/>
                <w:szCs w:val="20"/>
              </w:rPr>
            </w:pPr>
            <w:r w:rsidRPr="004E4FA6">
              <w:rPr>
                <w:rFonts w:ascii="Times New Roman" w:eastAsia="Times New Roman" w:hAnsi="Times New Roman" w:cs="Times New Roman"/>
                <w:i/>
                <w:iCs/>
                <w:color w:val="000000"/>
                <w:sz w:val="20"/>
                <w:szCs w:val="20"/>
              </w:rPr>
              <w:t>Ftabel</w:t>
            </w:r>
          </w:p>
        </w:tc>
      </w:tr>
      <w:tr w:rsidR="004E4FA6" w:rsidRPr="004E4FA6" w:rsidTr="004E4FA6">
        <w:trPr>
          <w:trHeight w:val="327"/>
        </w:trPr>
        <w:tc>
          <w:tcPr>
            <w:tcW w:w="3044" w:type="dxa"/>
            <w:tcBorders>
              <w:top w:val="nil"/>
              <w:left w:val="nil"/>
              <w:bottom w:val="nil"/>
              <w:right w:val="nil"/>
            </w:tcBorders>
            <w:shd w:val="clear" w:color="auto" w:fill="auto"/>
            <w:noWrap/>
            <w:vAlign w:val="center"/>
            <w:hideMark/>
          </w:tcPr>
          <w:p w:rsidR="004E4FA6" w:rsidRPr="004E4FA6" w:rsidRDefault="004E4FA6" w:rsidP="00B212C5">
            <w:pPr>
              <w:spacing w:after="0" w:line="240" w:lineRule="auto"/>
              <w:rPr>
                <w:rFonts w:ascii="Times New Roman" w:eastAsia="Times New Roman" w:hAnsi="Times New Roman" w:cs="Times New Roman"/>
                <w:color w:val="000000"/>
                <w:sz w:val="20"/>
                <w:szCs w:val="20"/>
              </w:rPr>
            </w:pPr>
            <w:r w:rsidRPr="004E4FA6">
              <w:rPr>
                <w:rFonts w:ascii="Times New Roman" w:eastAsia="Times New Roman" w:hAnsi="Times New Roman" w:cs="Times New Roman"/>
                <w:color w:val="000000"/>
                <w:sz w:val="20"/>
                <w:szCs w:val="20"/>
              </w:rPr>
              <w:t>Perlakuan</w:t>
            </w:r>
          </w:p>
        </w:tc>
        <w:tc>
          <w:tcPr>
            <w:tcW w:w="1341" w:type="dxa"/>
            <w:tcBorders>
              <w:top w:val="nil"/>
              <w:left w:val="nil"/>
              <w:bottom w:val="nil"/>
              <w:right w:val="nil"/>
            </w:tcBorders>
            <w:shd w:val="clear" w:color="auto" w:fill="auto"/>
            <w:noWrap/>
            <w:vAlign w:val="center"/>
            <w:hideMark/>
          </w:tcPr>
          <w:p w:rsidR="004E4FA6" w:rsidRPr="004E4FA6" w:rsidRDefault="000721CE"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r w:rsidR="004E4FA6" w:rsidRPr="004E4FA6">
              <w:rPr>
                <w:rFonts w:ascii="Times New Roman" w:eastAsia="Times New Roman" w:hAnsi="Times New Roman" w:cs="Times New Roman"/>
                <w:color w:val="000000"/>
                <w:sz w:val="20"/>
                <w:szCs w:val="20"/>
              </w:rPr>
              <w:t>38</w:t>
            </w:r>
          </w:p>
        </w:tc>
        <w:tc>
          <w:tcPr>
            <w:tcW w:w="1341" w:type="dxa"/>
            <w:tcBorders>
              <w:top w:val="nil"/>
              <w:left w:val="nil"/>
              <w:bottom w:val="nil"/>
              <w:right w:val="nil"/>
            </w:tcBorders>
            <w:shd w:val="clear" w:color="auto" w:fill="auto"/>
            <w:noWrap/>
            <w:vAlign w:val="center"/>
            <w:hideMark/>
          </w:tcPr>
          <w:p w:rsidR="004E4FA6" w:rsidRPr="004E4FA6" w:rsidRDefault="000721CE"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r w:rsidR="004E4FA6" w:rsidRPr="004E4FA6">
              <w:rPr>
                <w:rFonts w:ascii="Times New Roman" w:eastAsia="Times New Roman" w:hAnsi="Times New Roman" w:cs="Times New Roman"/>
                <w:color w:val="000000"/>
                <w:sz w:val="20"/>
                <w:szCs w:val="20"/>
              </w:rPr>
              <w:t>00</w:t>
            </w:r>
          </w:p>
        </w:tc>
        <w:tc>
          <w:tcPr>
            <w:tcW w:w="1341" w:type="dxa"/>
            <w:tcBorders>
              <w:top w:val="nil"/>
              <w:left w:val="nil"/>
              <w:bottom w:val="nil"/>
              <w:right w:val="nil"/>
            </w:tcBorders>
            <w:shd w:val="clear" w:color="auto" w:fill="auto"/>
            <w:noWrap/>
            <w:vAlign w:val="center"/>
            <w:hideMark/>
          </w:tcPr>
          <w:p w:rsidR="004E4FA6" w:rsidRPr="004E4FA6" w:rsidRDefault="000721CE"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004E4FA6" w:rsidRPr="004E4FA6">
              <w:rPr>
                <w:rFonts w:ascii="Times New Roman" w:eastAsia="Times New Roman" w:hAnsi="Times New Roman" w:cs="Times New Roman"/>
                <w:color w:val="000000"/>
                <w:sz w:val="20"/>
                <w:szCs w:val="20"/>
              </w:rPr>
              <w:t>69</w:t>
            </w:r>
          </w:p>
        </w:tc>
        <w:tc>
          <w:tcPr>
            <w:tcW w:w="1345" w:type="dxa"/>
            <w:tcBorders>
              <w:top w:val="nil"/>
              <w:left w:val="nil"/>
              <w:bottom w:val="nil"/>
              <w:right w:val="nil"/>
            </w:tcBorders>
            <w:shd w:val="clear" w:color="auto" w:fill="auto"/>
            <w:noWrap/>
            <w:vAlign w:val="center"/>
            <w:hideMark/>
          </w:tcPr>
          <w:p w:rsidR="004E4FA6" w:rsidRPr="004E4FA6" w:rsidRDefault="000721CE"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w:t>
            </w:r>
            <w:r w:rsidR="004E4FA6" w:rsidRPr="004E4FA6">
              <w:rPr>
                <w:rFonts w:ascii="Times New Roman" w:eastAsia="Times New Roman" w:hAnsi="Times New Roman" w:cs="Times New Roman"/>
                <w:color w:val="000000"/>
                <w:sz w:val="20"/>
                <w:szCs w:val="20"/>
              </w:rPr>
              <w:t>31</w:t>
            </w:r>
          </w:p>
        </w:tc>
        <w:tc>
          <w:tcPr>
            <w:tcW w:w="1341" w:type="dxa"/>
            <w:tcBorders>
              <w:top w:val="nil"/>
              <w:left w:val="nil"/>
              <w:bottom w:val="nil"/>
              <w:right w:val="nil"/>
            </w:tcBorders>
            <w:shd w:val="clear" w:color="auto" w:fill="auto"/>
            <w:noWrap/>
            <w:vAlign w:val="center"/>
            <w:hideMark/>
          </w:tcPr>
          <w:p w:rsidR="004E4FA6" w:rsidRPr="004E4FA6" w:rsidRDefault="000721CE"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4E4FA6" w:rsidRPr="004E4FA6">
              <w:rPr>
                <w:rFonts w:ascii="Times New Roman" w:eastAsia="Times New Roman" w:hAnsi="Times New Roman" w:cs="Times New Roman"/>
                <w:color w:val="000000"/>
                <w:sz w:val="20"/>
                <w:szCs w:val="20"/>
              </w:rPr>
              <w:t>00</w:t>
            </w:r>
          </w:p>
        </w:tc>
        <w:tc>
          <w:tcPr>
            <w:tcW w:w="1341" w:type="dxa"/>
            <w:tcBorders>
              <w:top w:val="nil"/>
              <w:left w:val="nil"/>
              <w:bottom w:val="nil"/>
              <w:right w:val="nil"/>
            </w:tcBorders>
            <w:shd w:val="clear" w:color="auto" w:fill="auto"/>
            <w:noWrap/>
            <w:vAlign w:val="center"/>
            <w:hideMark/>
          </w:tcPr>
          <w:p w:rsidR="004E4FA6" w:rsidRPr="004E4FA6" w:rsidRDefault="000721CE"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w:t>
            </w:r>
            <w:r w:rsidR="004E4FA6" w:rsidRPr="004E4FA6">
              <w:rPr>
                <w:rFonts w:ascii="Times New Roman" w:eastAsia="Times New Roman" w:hAnsi="Times New Roman" w:cs="Times New Roman"/>
                <w:color w:val="000000"/>
                <w:sz w:val="20"/>
                <w:szCs w:val="20"/>
              </w:rPr>
              <w:t>92</w:t>
            </w:r>
          </w:p>
        </w:tc>
      </w:tr>
      <w:tr w:rsidR="004E4FA6" w:rsidRPr="004E4FA6" w:rsidTr="004E4FA6">
        <w:trPr>
          <w:trHeight w:val="327"/>
        </w:trPr>
        <w:tc>
          <w:tcPr>
            <w:tcW w:w="3044" w:type="dxa"/>
            <w:tcBorders>
              <w:top w:val="nil"/>
              <w:left w:val="nil"/>
              <w:bottom w:val="nil"/>
              <w:right w:val="nil"/>
            </w:tcBorders>
            <w:shd w:val="clear" w:color="auto" w:fill="auto"/>
            <w:noWrap/>
            <w:vAlign w:val="center"/>
            <w:hideMark/>
          </w:tcPr>
          <w:p w:rsidR="004E4FA6" w:rsidRPr="004E4FA6" w:rsidRDefault="004E4FA6" w:rsidP="00B212C5">
            <w:pPr>
              <w:spacing w:after="0" w:line="240" w:lineRule="auto"/>
              <w:rPr>
                <w:rFonts w:ascii="Times New Roman" w:eastAsia="Times New Roman" w:hAnsi="Times New Roman" w:cs="Times New Roman"/>
                <w:color w:val="000000"/>
                <w:sz w:val="20"/>
                <w:szCs w:val="20"/>
              </w:rPr>
            </w:pPr>
            <w:r w:rsidRPr="004E4FA6">
              <w:rPr>
                <w:rFonts w:ascii="Times New Roman" w:eastAsia="Times New Roman" w:hAnsi="Times New Roman" w:cs="Times New Roman"/>
                <w:color w:val="000000"/>
                <w:sz w:val="20"/>
                <w:szCs w:val="20"/>
              </w:rPr>
              <w:t>Galat</w:t>
            </w:r>
          </w:p>
        </w:tc>
        <w:tc>
          <w:tcPr>
            <w:tcW w:w="1341" w:type="dxa"/>
            <w:tcBorders>
              <w:top w:val="nil"/>
              <w:left w:val="nil"/>
              <w:bottom w:val="nil"/>
              <w:right w:val="nil"/>
            </w:tcBorders>
            <w:shd w:val="clear" w:color="auto" w:fill="auto"/>
            <w:noWrap/>
            <w:vAlign w:val="center"/>
            <w:hideMark/>
          </w:tcPr>
          <w:p w:rsidR="004E4FA6" w:rsidRPr="004E4FA6" w:rsidRDefault="000721CE"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4E4FA6" w:rsidRPr="004E4FA6">
              <w:rPr>
                <w:rFonts w:ascii="Times New Roman" w:eastAsia="Times New Roman" w:hAnsi="Times New Roman" w:cs="Times New Roman"/>
                <w:color w:val="000000"/>
                <w:sz w:val="20"/>
                <w:szCs w:val="20"/>
              </w:rPr>
              <w:t>55</w:t>
            </w:r>
          </w:p>
        </w:tc>
        <w:tc>
          <w:tcPr>
            <w:tcW w:w="1341" w:type="dxa"/>
            <w:tcBorders>
              <w:top w:val="nil"/>
              <w:left w:val="nil"/>
              <w:bottom w:val="nil"/>
              <w:right w:val="nil"/>
            </w:tcBorders>
            <w:shd w:val="clear" w:color="auto" w:fill="auto"/>
            <w:noWrap/>
            <w:vAlign w:val="center"/>
            <w:hideMark/>
          </w:tcPr>
          <w:p w:rsidR="004E4FA6" w:rsidRPr="004E4FA6" w:rsidRDefault="000721CE"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w:t>
            </w:r>
            <w:r w:rsidR="004E4FA6" w:rsidRPr="004E4FA6">
              <w:rPr>
                <w:rFonts w:ascii="Times New Roman" w:eastAsia="Times New Roman" w:hAnsi="Times New Roman" w:cs="Times New Roman"/>
                <w:color w:val="000000"/>
                <w:sz w:val="20"/>
                <w:szCs w:val="20"/>
              </w:rPr>
              <w:t>00</w:t>
            </w:r>
          </w:p>
        </w:tc>
        <w:tc>
          <w:tcPr>
            <w:tcW w:w="1341" w:type="dxa"/>
            <w:tcBorders>
              <w:top w:val="nil"/>
              <w:left w:val="nil"/>
              <w:bottom w:val="nil"/>
              <w:right w:val="nil"/>
            </w:tcBorders>
            <w:shd w:val="clear" w:color="auto" w:fill="auto"/>
            <w:noWrap/>
            <w:vAlign w:val="center"/>
            <w:hideMark/>
          </w:tcPr>
          <w:p w:rsidR="004E4FA6" w:rsidRPr="004E4FA6" w:rsidRDefault="000721CE"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4E4FA6" w:rsidRPr="004E4FA6">
              <w:rPr>
                <w:rFonts w:ascii="Times New Roman" w:eastAsia="Times New Roman" w:hAnsi="Times New Roman" w:cs="Times New Roman"/>
                <w:color w:val="000000"/>
                <w:sz w:val="20"/>
                <w:szCs w:val="20"/>
              </w:rPr>
              <w:t>09</w:t>
            </w:r>
          </w:p>
        </w:tc>
        <w:tc>
          <w:tcPr>
            <w:tcW w:w="1345" w:type="dxa"/>
            <w:tcBorders>
              <w:top w:val="nil"/>
              <w:left w:val="nil"/>
              <w:bottom w:val="nil"/>
              <w:right w:val="nil"/>
            </w:tcBorders>
            <w:shd w:val="clear" w:color="auto" w:fill="auto"/>
            <w:noWrap/>
            <w:vAlign w:val="center"/>
            <w:hideMark/>
          </w:tcPr>
          <w:p w:rsidR="004E4FA6" w:rsidRPr="004E4FA6" w:rsidRDefault="004E4FA6" w:rsidP="00B212C5">
            <w:pPr>
              <w:spacing w:after="0" w:line="240" w:lineRule="auto"/>
              <w:jc w:val="center"/>
              <w:rPr>
                <w:rFonts w:ascii="Times New Roman" w:eastAsia="Times New Roman" w:hAnsi="Times New Roman" w:cs="Times New Roman"/>
                <w:color w:val="000000"/>
                <w:sz w:val="20"/>
                <w:szCs w:val="20"/>
              </w:rPr>
            </w:pPr>
          </w:p>
        </w:tc>
        <w:tc>
          <w:tcPr>
            <w:tcW w:w="1341" w:type="dxa"/>
            <w:tcBorders>
              <w:top w:val="nil"/>
              <w:left w:val="nil"/>
              <w:bottom w:val="nil"/>
              <w:right w:val="nil"/>
            </w:tcBorders>
            <w:shd w:val="clear" w:color="auto" w:fill="auto"/>
            <w:noWrap/>
            <w:vAlign w:val="center"/>
            <w:hideMark/>
          </w:tcPr>
          <w:p w:rsidR="004E4FA6" w:rsidRPr="004E4FA6" w:rsidRDefault="004E4FA6" w:rsidP="00B212C5">
            <w:pPr>
              <w:spacing w:after="0" w:line="240" w:lineRule="auto"/>
              <w:jc w:val="center"/>
              <w:rPr>
                <w:rFonts w:ascii="Times New Roman" w:eastAsia="Times New Roman" w:hAnsi="Times New Roman" w:cs="Times New Roman"/>
                <w:color w:val="000000"/>
                <w:sz w:val="20"/>
                <w:szCs w:val="20"/>
              </w:rPr>
            </w:pPr>
          </w:p>
        </w:tc>
        <w:tc>
          <w:tcPr>
            <w:tcW w:w="1341" w:type="dxa"/>
            <w:tcBorders>
              <w:top w:val="nil"/>
              <w:left w:val="nil"/>
              <w:bottom w:val="nil"/>
              <w:right w:val="nil"/>
            </w:tcBorders>
            <w:shd w:val="clear" w:color="auto" w:fill="auto"/>
            <w:noWrap/>
            <w:vAlign w:val="center"/>
            <w:hideMark/>
          </w:tcPr>
          <w:p w:rsidR="004E4FA6" w:rsidRPr="004E4FA6" w:rsidRDefault="004E4FA6" w:rsidP="00B212C5">
            <w:pPr>
              <w:spacing w:after="0" w:line="240" w:lineRule="auto"/>
              <w:jc w:val="center"/>
              <w:rPr>
                <w:rFonts w:ascii="Times New Roman" w:eastAsia="Times New Roman" w:hAnsi="Times New Roman" w:cs="Times New Roman"/>
                <w:color w:val="000000"/>
                <w:sz w:val="20"/>
                <w:szCs w:val="20"/>
              </w:rPr>
            </w:pPr>
          </w:p>
        </w:tc>
      </w:tr>
      <w:tr w:rsidR="004E4FA6" w:rsidRPr="004E4FA6" w:rsidTr="004E4FA6">
        <w:trPr>
          <w:trHeight w:val="327"/>
        </w:trPr>
        <w:tc>
          <w:tcPr>
            <w:tcW w:w="3044" w:type="dxa"/>
            <w:tcBorders>
              <w:top w:val="single" w:sz="4" w:space="0" w:color="auto"/>
              <w:left w:val="nil"/>
              <w:bottom w:val="single" w:sz="8" w:space="0" w:color="auto"/>
              <w:right w:val="nil"/>
            </w:tcBorders>
            <w:shd w:val="clear" w:color="auto" w:fill="auto"/>
            <w:noWrap/>
            <w:vAlign w:val="bottom"/>
            <w:hideMark/>
          </w:tcPr>
          <w:p w:rsidR="004E4FA6" w:rsidRPr="004E4FA6" w:rsidRDefault="004E4FA6" w:rsidP="00B212C5">
            <w:pPr>
              <w:spacing w:after="0" w:line="240" w:lineRule="auto"/>
              <w:rPr>
                <w:rFonts w:ascii="Times New Roman" w:eastAsia="Times New Roman" w:hAnsi="Times New Roman" w:cs="Times New Roman"/>
                <w:color w:val="000000"/>
                <w:sz w:val="20"/>
                <w:szCs w:val="20"/>
              </w:rPr>
            </w:pPr>
            <w:r w:rsidRPr="004E4FA6">
              <w:rPr>
                <w:rFonts w:ascii="Times New Roman" w:eastAsia="Times New Roman" w:hAnsi="Times New Roman" w:cs="Times New Roman"/>
                <w:color w:val="000000"/>
                <w:sz w:val="20"/>
                <w:szCs w:val="20"/>
              </w:rPr>
              <w:t>Total</w:t>
            </w:r>
          </w:p>
        </w:tc>
        <w:tc>
          <w:tcPr>
            <w:tcW w:w="1341" w:type="dxa"/>
            <w:tcBorders>
              <w:top w:val="single" w:sz="4" w:space="0" w:color="auto"/>
              <w:left w:val="nil"/>
              <w:bottom w:val="single" w:sz="8" w:space="0" w:color="auto"/>
              <w:right w:val="nil"/>
            </w:tcBorders>
            <w:shd w:val="clear" w:color="auto" w:fill="auto"/>
            <w:noWrap/>
            <w:vAlign w:val="center"/>
            <w:hideMark/>
          </w:tcPr>
          <w:p w:rsidR="004E4FA6" w:rsidRPr="004E4FA6" w:rsidRDefault="000721CE"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r w:rsidR="004E4FA6" w:rsidRPr="004E4FA6">
              <w:rPr>
                <w:rFonts w:ascii="Times New Roman" w:eastAsia="Times New Roman" w:hAnsi="Times New Roman" w:cs="Times New Roman"/>
                <w:color w:val="000000"/>
                <w:sz w:val="20"/>
                <w:szCs w:val="20"/>
              </w:rPr>
              <w:t>93</w:t>
            </w:r>
          </w:p>
        </w:tc>
        <w:tc>
          <w:tcPr>
            <w:tcW w:w="1341" w:type="dxa"/>
            <w:tcBorders>
              <w:top w:val="single" w:sz="4" w:space="0" w:color="auto"/>
              <w:left w:val="nil"/>
              <w:bottom w:val="single" w:sz="8" w:space="0" w:color="auto"/>
              <w:right w:val="nil"/>
            </w:tcBorders>
            <w:shd w:val="clear" w:color="auto" w:fill="auto"/>
            <w:noWrap/>
            <w:vAlign w:val="center"/>
            <w:hideMark/>
          </w:tcPr>
          <w:p w:rsidR="004E4FA6" w:rsidRPr="004E4FA6" w:rsidRDefault="000721CE" w:rsidP="00B212C5">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w:t>
            </w:r>
            <w:r w:rsidR="004E4FA6" w:rsidRPr="004E4FA6">
              <w:rPr>
                <w:rFonts w:ascii="Times New Roman" w:eastAsia="Times New Roman" w:hAnsi="Times New Roman" w:cs="Times New Roman"/>
                <w:color w:val="000000"/>
                <w:sz w:val="20"/>
                <w:szCs w:val="20"/>
              </w:rPr>
              <w:t>00</w:t>
            </w:r>
          </w:p>
        </w:tc>
        <w:tc>
          <w:tcPr>
            <w:tcW w:w="1341" w:type="dxa"/>
            <w:tcBorders>
              <w:top w:val="single" w:sz="4" w:space="0" w:color="auto"/>
              <w:left w:val="nil"/>
              <w:bottom w:val="single" w:sz="8" w:space="0" w:color="auto"/>
              <w:right w:val="nil"/>
            </w:tcBorders>
            <w:shd w:val="clear" w:color="auto" w:fill="auto"/>
            <w:noWrap/>
            <w:vAlign w:val="center"/>
            <w:hideMark/>
          </w:tcPr>
          <w:p w:rsidR="004E4FA6" w:rsidRPr="004E4FA6" w:rsidRDefault="004E4FA6" w:rsidP="00B212C5">
            <w:pPr>
              <w:spacing w:after="0" w:line="240" w:lineRule="auto"/>
              <w:jc w:val="center"/>
              <w:rPr>
                <w:rFonts w:ascii="Times New Roman" w:eastAsia="Times New Roman" w:hAnsi="Times New Roman" w:cs="Times New Roman"/>
                <w:color w:val="000000"/>
                <w:sz w:val="20"/>
                <w:szCs w:val="20"/>
              </w:rPr>
            </w:pPr>
          </w:p>
        </w:tc>
        <w:tc>
          <w:tcPr>
            <w:tcW w:w="1345" w:type="dxa"/>
            <w:tcBorders>
              <w:top w:val="single" w:sz="4" w:space="0" w:color="auto"/>
              <w:left w:val="nil"/>
              <w:bottom w:val="single" w:sz="8" w:space="0" w:color="auto"/>
              <w:right w:val="nil"/>
            </w:tcBorders>
            <w:shd w:val="clear" w:color="auto" w:fill="auto"/>
            <w:noWrap/>
            <w:vAlign w:val="center"/>
            <w:hideMark/>
          </w:tcPr>
          <w:p w:rsidR="004E4FA6" w:rsidRPr="004E4FA6" w:rsidRDefault="004E4FA6" w:rsidP="00B212C5">
            <w:pPr>
              <w:spacing w:after="0" w:line="240" w:lineRule="auto"/>
              <w:jc w:val="center"/>
              <w:rPr>
                <w:rFonts w:ascii="Times New Roman" w:eastAsia="Times New Roman" w:hAnsi="Times New Roman" w:cs="Times New Roman"/>
                <w:color w:val="000000"/>
                <w:sz w:val="20"/>
                <w:szCs w:val="20"/>
              </w:rPr>
            </w:pPr>
          </w:p>
        </w:tc>
        <w:tc>
          <w:tcPr>
            <w:tcW w:w="1341" w:type="dxa"/>
            <w:tcBorders>
              <w:top w:val="single" w:sz="4" w:space="0" w:color="auto"/>
              <w:left w:val="nil"/>
              <w:bottom w:val="single" w:sz="8" w:space="0" w:color="auto"/>
              <w:right w:val="nil"/>
            </w:tcBorders>
            <w:shd w:val="clear" w:color="auto" w:fill="auto"/>
            <w:noWrap/>
            <w:vAlign w:val="center"/>
            <w:hideMark/>
          </w:tcPr>
          <w:p w:rsidR="004E4FA6" w:rsidRPr="004E4FA6" w:rsidRDefault="004E4FA6" w:rsidP="00B212C5">
            <w:pPr>
              <w:spacing w:after="0" w:line="240" w:lineRule="auto"/>
              <w:jc w:val="center"/>
              <w:rPr>
                <w:rFonts w:ascii="Times New Roman" w:eastAsia="Times New Roman" w:hAnsi="Times New Roman" w:cs="Times New Roman"/>
                <w:color w:val="000000"/>
                <w:sz w:val="20"/>
                <w:szCs w:val="20"/>
              </w:rPr>
            </w:pPr>
          </w:p>
        </w:tc>
        <w:tc>
          <w:tcPr>
            <w:tcW w:w="1341" w:type="dxa"/>
            <w:tcBorders>
              <w:top w:val="single" w:sz="4" w:space="0" w:color="auto"/>
              <w:left w:val="nil"/>
              <w:bottom w:val="single" w:sz="8" w:space="0" w:color="auto"/>
              <w:right w:val="nil"/>
            </w:tcBorders>
            <w:shd w:val="clear" w:color="auto" w:fill="auto"/>
            <w:noWrap/>
            <w:vAlign w:val="center"/>
            <w:hideMark/>
          </w:tcPr>
          <w:p w:rsidR="004E4FA6" w:rsidRPr="004E4FA6" w:rsidRDefault="004E4FA6" w:rsidP="00B212C5">
            <w:pPr>
              <w:spacing w:after="0" w:line="240" w:lineRule="auto"/>
              <w:jc w:val="center"/>
              <w:rPr>
                <w:rFonts w:ascii="Times New Roman" w:eastAsia="Times New Roman" w:hAnsi="Times New Roman" w:cs="Times New Roman"/>
                <w:color w:val="000000"/>
                <w:sz w:val="20"/>
                <w:szCs w:val="20"/>
              </w:rPr>
            </w:pPr>
          </w:p>
        </w:tc>
      </w:tr>
    </w:tbl>
    <w:p w:rsidR="004E4FA6" w:rsidRPr="004E4FA6" w:rsidRDefault="004E4FA6" w:rsidP="000721CE">
      <w:pPr>
        <w:pStyle w:val="Caption"/>
        <w:spacing w:before="240" w:after="0"/>
        <w:jc w:val="center"/>
        <w:rPr>
          <w:rFonts w:ascii="Times New Roman" w:hAnsi="Times New Roman" w:cs="Times New Roman"/>
          <w:b w:val="0"/>
          <w:color w:val="auto"/>
          <w:sz w:val="22"/>
          <w:szCs w:val="22"/>
        </w:rPr>
      </w:pPr>
      <w:bookmarkStart w:id="8" w:name="_Toc131376396"/>
      <w:proofErr w:type="gramStart"/>
      <w:r w:rsidRPr="004E4FA6">
        <w:rPr>
          <w:rFonts w:ascii="Times New Roman" w:hAnsi="Times New Roman" w:cs="Times New Roman"/>
          <w:b w:val="0"/>
          <w:color w:val="auto"/>
          <w:sz w:val="22"/>
          <w:szCs w:val="22"/>
        </w:rPr>
        <w:t xml:space="preserve">Tabel </w:t>
      </w:r>
      <w:r w:rsidRPr="004E4FA6">
        <w:rPr>
          <w:rFonts w:ascii="Times New Roman" w:hAnsi="Times New Roman" w:cs="Times New Roman"/>
          <w:b w:val="0"/>
          <w:color w:val="auto"/>
          <w:sz w:val="22"/>
          <w:szCs w:val="22"/>
        </w:rPr>
        <w:fldChar w:fldCharType="begin"/>
      </w:r>
      <w:r w:rsidRPr="004E4FA6">
        <w:rPr>
          <w:rFonts w:ascii="Times New Roman" w:hAnsi="Times New Roman" w:cs="Times New Roman"/>
          <w:b w:val="0"/>
          <w:color w:val="auto"/>
          <w:sz w:val="22"/>
          <w:szCs w:val="22"/>
        </w:rPr>
        <w:instrText xml:space="preserve"> SEQ Tabel \* ARABIC </w:instrText>
      </w:r>
      <w:r w:rsidRPr="004E4FA6">
        <w:rPr>
          <w:rFonts w:ascii="Times New Roman" w:hAnsi="Times New Roman" w:cs="Times New Roman"/>
          <w:b w:val="0"/>
          <w:color w:val="auto"/>
          <w:sz w:val="22"/>
          <w:szCs w:val="22"/>
        </w:rPr>
        <w:fldChar w:fldCharType="separate"/>
      </w:r>
      <w:r w:rsidR="000721CE">
        <w:rPr>
          <w:rFonts w:ascii="Times New Roman" w:hAnsi="Times New Roman" w:cs="Times New Roman"/>
          <w:b w:val="0"/>
          <w:noProof/>
          <w:color w:val="auto"/>
          <w:sz w:val="22"/>
          <w:szCs w:val="22"/>
        </w:rPr>
        <w:t>1</w:t>
      </w:r>
      <w:r w:rsidRPr="004E4FA6">
        <w:rPr>
          <w:rFonts w:ascii="Times New Roman" w:hAnsi="Times New Roman" w:cs="Times New Roman"/>
          <w:b w:val="0"/>
          <w:noProof/>
          <w:color w:val="auto"/>
          <w:sz w:val="22"/>
          <w:szCs w:val="22"/>
        </w:rPr>
        <w:t>0</w:t>
      </w:r>
      <w:r w:rsidRPr="004E4FA6">
        <w:rPr>
          <w:rFonts w:ascii="Times New Roman" w:hAnsi="Times New Roman" w:cs="Times New Roman"/>
          <w:b w:val="0"/>
          <w:color w:val="auto"/>
          <w:sz w:val="22"/>
          <w:szCs w:val="22"/>
        </w:rPr>
        <w:fldChar w:fldCharType="end"/>
      </w:r>
      <w:r w:rsidRPr="004E4FA6">
        <w:rPr>
          <w:rFonts w:ascii="Times New Roman" w:hAnsi="Times New Roman" w:cs="Times New Roman"/>
          <w:b w:val="0"/>
          <w:color w:val="auto"/>
          <w:sz w:val="22"/>
          <w:szCs w:val="22"/>
        </w:rPr>
        <w:t>.</w:t>
      </w:r>
      <w:proofErr w:type="gramEnd"/>
      <w:r w:rsidRPr="004E4FA6">
        <w:rPr>
          <w:rFonts w:ascii="Times New Roman" w:hAnsi="Times New Roman" w:cs="Times New Roman"/>
          <w:b w:val="0"/>
          <w:color w:val="auto"/>
          <w:sz w:val="22"/>
          <w:szCs w:val="22"/>
        </w:rPr>
        <w:t xml:space="preserve"> Uji </w:t>
      </w:r>
      <w:r w:rsidRPr="004E4FA6">
        <w:rPr>
          <w:rFonts w:ascii="Times New Roman" w:hAnsi="Times New Roman" w:cs="Times New Roman"/>
          <w:b w:val="0"/>
          <w:i/>
          <w:color w:val="auto"/>
          <w:sz w:val="22"/>
          <w:szCs w:val="22"/>
        </w:rPr>
        <w:t>Duncan</w:t>
      </w:r>
      <w:r w:rsidRPr="004E4FA6">
        <w:rPr>
          <w:rFonts w:ascii="Times New Roman" w:hAnsi="Times New Roman" w:cs="Times New Roman"/>
          <w:b w:val="0"/>
          <w:color w:val="auto"/>
          <w:sz w:val="22"/>
          <w:szCs w:val="22"/>
        </w:rPr>
        <w:t xml:space="preserve"> </w:t>
      </w:r>
      <w:r w:rsidRPr="004E4FA6">
        <w:rPr>
          <w:rFonts w:ascii="Times New Roman" w:hAnsi="Times New Roman" w:cs="Times New Roman"/>
          <w:b w:val="0"/>
          <w:bCs w:val="0"/>
          <w:color w:val="000000" w:themeColor="text1"/>
          <w:sz w:val="22"/>
          <w:szCs w:val="22"/>
          <w:lang w:val="id-ID"/>
        </w:rPr>
        <w:t>Persentase Luas Memar</w:t>
      </w:r>
      <w:r w:rsidRPr="004E4FA6">
        <w:rPr>
          <w:rFonts w:ascii="Times New Roman" w:hAnsi="Times New Roman" w:cs="Times New Roman"/>
          <w:b w:val="0"/>
          <w:color w:val="000000" w:themeColor="text1"/>
          <w:sz w:val="22"/>
          <w:szCs w:val="22"/>
        </w:rPr>
        <w:t xml:space="preserve"> </w:t>
      </w:r>
      <w:r w:rsidRPr="004E4FA6">
        <w:rPr>
          <w:rFonts w:ascii="Times New Roman" w:hAnsi="Times New Roman" w:cs="Times New Roman"/>
          <w:b w:val="0"/>
          <w:color w:val="auto"/>
          <w:sz w:val="22"/>
          <w:szCs w:val="22"/>
        </w:rPr>
        <w:t>Buah Sawo</w:t>
      </w:r>
      <w:bookmarkEnd w:id="8"/>
    </w:p>
    <w:tbl>
      <w:tblPr>
        <w:tblW w:w="11137" w:type="dxa"/>
        <w:tblInd w:w="93" w:type="dxa"/>
        <w:tblLook w:val="04A0" w:firstRow="1" w:lastRow="0" w:firstColumn="1" w:lastColumn="0" w:noHBand="0" w:noVBand="1"/>
      </w:tblPr>
      <w:tblGrid>
        <w:gridCol w:w="4485"/>
        <w:gridCol w:w="1825"/>
        <w:gridCol w:w="2355"/>
        <w:gridCol w:w="2472"/>
      </w:tblGrid>
      <w:tr w:rsidR="004E4FA6" w:rsidRPr="004E4FA6" w:rsidTr="004E4FA6">
        <w:trPr>
          <w:trHeight w:val="328"/>
        </w:trPr>
        <w:tc>
          <w:tcPr>
            <w:tcW w:w="4485" w:type="dxa"/>
            <w:vMerge w:val="restart"/>
            <w:tcBorders>
              <w:top w:val="single" w:sz="4" w:space="0" w:color="auto"/>
              <w:left w:val="nil"/>
              <w:bottom w:val="single" w:sz="4" w:space="0" w:color="993366"/>
              <w:right w:val="nil"/>
            </w:tcBorders>
            <w:shd w:val="clear" w:color="auto" w:fill="auto"/>
            <w:vAlign w:val="center"/>
            <w:hideMark/>
          </w:tcPr>
          <w:p w:rsidR="004E4FA6" w:rsidRPr="004E4FA6" w:rsidRDefault="004E4FA6" w:rsidP="00B212C5">
            <w:pPr>
              <w:spacing w:after="0" w:line="240" w:lineRule="auto"/>
              <w:jc w:val="center"/>
              <w:rPr>
                <w:rFonts w:ascii="Times New Roman" w:eastAsia="Times New Roman" w:hAnsi="Times New Roman" w:cs="Times New Roman"/>
                <w:sz w:val="20"/>
                <w:szCs w:val="20"/>
              </w:rPr>
            </w:pPr>
            <w:r w:rsidRPr="004E4FA6">
              <w:rPr>
                <w:rFonts w:ascii="Times New Roman" w:eastAsia="Times New Roman" w:hAnsi="Times New Roman" w:cs="Times New Roman"/>
                <w:sz w:val="20"/>
                <w:szCs w:val="20"/>
              </w:rPr>
              <w:t>Perlakuan</w:t>
            </w:r>
          </w:p>
        </w:tc>
        <w:tc>
          <w:tcPr>
            <w:tcW w:w="1825" w:type="dxa"/>
            <w:vMerge w:val="restart"/>
            <w:tcBorders>
              <w:top w:val="single" w:sz="4" w:space="0" w:color="auto"/>
              <w:left w:val="nil"/>
              <w:bottom w:val="nil"/>
              <w:right w:val="nil"/>
            </w:tcBorders>
            <w:shd w:val="clear" w:color="auto" w:fill="auto"/>
            <w:vAlign w:val="center"/>
            <w:hideMark/>
          </w:tcPr>
          <w:p w:rsidR="004E4FA6" w:rsidRPr="004E4FA6" w:rsidRDefault="004E4FA6" w:rsidP="00B212C5">
            <w:pPr>
              <w:spacing w:after="0" w:line="240" w:lineRule="auto"/>
              <w:jc w:val="center"/>
              <w:rPr>
                <w:rFonts w:ascii="Times New Roman" w:eastAsia="Times New Roman" w:hAnsi="Times New Roman" w:cs="Times New Roman"/>
                <w:sz w:val="20"/>
                <w:szCs w:val="20"/>
              </w:rPr>
            </w:pPr>
            <w:r w:rsidRPr="004E4FA6">
              <w:rPr>
                <w:rFonts w:ascii="Times New Roman" w:eastAsia="Times New Roman" w:hAnsi="Times New Roman" w:cs="Times New Roman"/>
                <w:sz w:val="20"/>
                <w:szCs w:val="20"/>
              </w:rPr>
              <w:t>N</w:t>
            </w:r>
          </w:p>
        </w:tc>
        <w:tc>
          <w:tcPr>
            <w:tcW w:w="4827" w:type="dxa"/>
            <w:gridSpan w:val="2"/>
            <w:tcBorders>
              <w:top w:val="single" w:sz="4" w:space="0" w:color="auto"/>
              <w:left w:val="nil"/>
              <w:bottom w:val="single" w:sz="4" w:space="0" w:color="auto"/>
              <w:right w:val="single" w:sz="4" w:space="0" w:color="333333"/>
            </w:tcBorders>
            <w:shd w:val="clear" w:color="auto" w:fill="auto"/>
            <w:vAlign w:val="bottom"/>
            <w:hideMark/>
          </w:tcPr>
          <w:p w:rsidR="004E4FA6" w:rsidRPr="004E4FA6" w:rsidRDefault="004E4FA6" w:rsidP="00B212C5">
            <w:pPr>
              <w:spacing w:after="0" w:line="240" w:lineRule="auto"/>
              <w:jc w:val="center"/>
              <w:rPr>
                <w:rFonts w:ascii="Times New Roman" w:eastAsia="Times New Roman" w:hAnsi="Times New Roman" w:cs="Times New Roman"/>
                <w:sz w:val="20"/>
                <w:szCs w:val="20"/>
              </w:rPr>
            </w:pPr>
            <w:r w:rsidRPr="004E4FA6">
              <w:rPr>
                <w:rFonts w:ascii="Times New Roman" w:eastAsia="Times New Roman" w:hAnsi="Times New Roman" w:cs="Times New Roman"/>
                <w:i/>
                <w:sz w:val="20"/>
                <w:szCs w:val="20"/>
              </w:rPr>
              <w:t>Subset for alpha</w:t>
            </w:r>
            <w:r w:rsidR="00C05FE3">
              <w:rPr>
                <w:rFonts w:ascii="Times New Roman" w:eastAsia="Times New Roman" w:hAnsi="Times New Roman" w:cs="Times New Roman"/>
                <w:sz w:val="20"/>
                <w:szCs w:val="20"/>
              </w:rPr>
              <w:t xml:space="preserve"> = 0,</w:t>
            </w:r>
            <w:r w:rsidRPr="004E4FA6">
              <w:rPr>
                <w:rFonts w:ascii="Times New Roman" w:eastAsia="Times New Roman" w:hAnsi="Times New Roman" w:cs="Times New Roman"/>
                <w:sz w:val="20"/>
                <w:szCs w:val="20"/>
              </w:rPr>
              <w:t>01</w:t>
            </w:r>
          </w:p>
        </w:tc>
      </w:tr>
      <w:tr w:rsidR="004E4FA6" w:rsidRPr="004E4FA6" w:rsidTr="000721CE">
        <w:trPr>
          <w:trHeight w:val="344"/>
        </w:trPr>
        <w:tc>
          <w:tcPr>
            <w:tcW w:w="4485" w:type="dxa"/>
            <w:vMerge/>
            <w:tcBorders>
              <w:top w:val="single" w:sz="4" w:space="0" w:color="auto"/>
              <w:left w:val="nil"/>
              <w:bottom w:val="single" w:sz="4" w:space="0" w:color="auto"/>
              <w:right w:val="nil"/>
            </w:tcBorders>
            <w:vAlign w:val="center"/>
            <w:hideMark/>
          </w:tcPr>
          <w:p w:rsidR="004E4FA6" w:rsidRPr="004E4FA6" w:rsidRDefault="004E4FA6" w:rsidP="00B212C5">
            <w:pPr>
              <w:spacing w:after="0" w:line="240" w:lineRule="auto"/>
              <w:rPr>
                <w:rFonts w:ascii="Times New Roman" w:eastAsia="Times New Roman" w:hAnsi="Times New Roman" w:cs="Times New Roman"/>
                <w:sz w:val="20"/>
                <w:szCs w:val="20"/>
              </w:rPr>
            </w:pPr>
          </w:p>
        </w:tc>
        <w:tc>
          <w:tcPr>
            <w:tcW w:w="1825" w:type="dxa"/>
            <w:vMerge/>
            <w:tcBorders>
              <w:top w:val="single" w:sz="4" w:space="0" w:color="auto"/>
              <w:left w:val="nil"/>
              <w:bottom w:val="nil"/>
              <w:right w:val="nil"/>
            </w:tcBorders>
            <w:vAlign w:val="center"/>
            <w:hideMark/>
          </w:tcPr>
          <w:p w:rsidR="004E4FA6" w:rsidRPr="004E4FA6" w:rsidRDefault="004E4FA6" w:rsidP="00B212C5">
            <w:pPr>
              <w:spacing w:after="0" w:line="240" w:lineRule="auto"/>
              <w:rPr>
                <w:rFonts w:ascii="Times New Roman" w:eastAsia="Times New Roman" w:hAnsi="Times New Roman" w:cs="Times New Roman"/>
                <w:sz w:val="20"/>
                <w:szCs w:val="20"/>
              </w:rPr>
            </w:pPr>
          </w:p>
        </w:tc>
        <w:tc>
          <w:tcPr>
            <w:tcW w:w="2355" w:type="dxa"/>
            <w:tcBorders>
              <w:top w:val="nil"/>
              <w:left w:val="nil"/>
              <w:bottom w:val="nil"/>
              <w:right w:val="nil"/>
            </w:tcBorders>
            <w:shd w:val="clear" w:color="auto" w:fill="auto"/>
            <w:noWrap/>
            <w:vAlign w:val="bottom"/>
            <w:hideMark/>
          </w:tcPr>
          <w:p w:rsidR="004E4FA6" w:rsidRPr="004E4FA6" w:rsidRDefault="004E4FA6" w:rsidP="00B212C5">
            <w:pPr>
              <w:spacing w:after="0" w:line="240" w:lineRule="auto"/>
              <w:jc w:val="center"/>
              <w:rPr>
                <w:rFonts w:ascii="Times New Roman" w:eastAsia="Times New Roman" w:hAnsi="Times New Roman" w:cs="Times New Roman"/>
                <w:sz w:val="20"/>
                <w:szCs w:val="20"/>
              </w:rPr>
            </w:pPr>
            <w:r w:rsidRPr="004E4FA6">
              <w:rPr>
                <w:rFonts w:ascii="Times New Roman" w:eastAsia="Times New Roman" w:hAnsi="Times New Roman" w:cs="Times New Roman"/>
                <w:sz w:val="20"/>
                <w:szCs w:val="20"/>
              </w:rPr>
              <w:t>1</w:t>
            </w:r>
          </w:p>
        </w:tc>
        <w:tc>
          <w:tcPr>
            <w:tcW w:w="2472" w:type="dxa"/>
            <w:tcBorders>
              <w:top w:val="nil"/>
              <w:left w:val="nil"/>
              <w:bottom w:val="nil"/>
              <w:right w:val="nil"/>
            </w:tcBorders>
            <w:shd w:val="clear" w:color="auto" w:fill="auto"/>
            <w:noWrap/>
            <w:vAlign w:val="bottom"/>
            <w:hideMark/>
          </w:tcPr>
          <w:p w:rsidR="004E4FA6" w:rsidRPr="004E4FA6" w:rsidRDefault="004E4FA6" w:rsidP="00B212C5">
            <w:pPr>
              <w:spacing w:after="0" w:line="240" w:lineRule="auto"/>
              <w:jc w:val="center"/>
              <w:rPr>
                <w:rFonts w:ascii="Times New Roman" w:eastAsia="Times New Roman" w:hAnsi="Times New Roman" w:cs="Times New Roman"/>
                <w:sz w:val="20"/>
                <w:szCs w:val="20"/>
              </w:rPr>
            </w:pPr>
            <w:r w:rsidRPr="004E4FA6">
              <w:rPr>
                <w:rFonts w:ascii="Times New Roman" w:eastAsia="Times New Roman" w:hAnsi="Times New Roman" w:cs="Times New Roman"/>
                <w:sz w:val="20"/>
                <w:szCs w:val="20"/>
              </w:rPr>
              <w:t>2</w:t>
            </w:r>
          </w:p>
        </w:tc>
      </w:tr>
      <w:tr w:rsidR="004E4FA6" w:rsidRPr="004E4FA6" w:rsidTr="000721CE">
        <w:trPr>
          <w:trHeight w:val="328"/>
        </w:trPr>
        <w:tc>
          <w:tcPr>
            <w:tcW w:w="4485" w:type="dxa"/>
            <w:tcBorders>
              <w:top w:val="single" w:sz="4" w:space="0" w:color="auto"/>
              <w:left w:val="nil"/>
              <w:right w:val="nil"/>
            </w:tcBorders>
            <w:shd w:val="clear" w:color="auto" w:fill="auto"/>
            <w:noWrap/>
            <w:vAlign w:val="center"/>
            <w:hideMark/>
          </w:tcPr>
          <w:p w:rsidR="004E4FA6" w:rsidRPr="004E4FA6" w:rsidRDefault="004E4FA6" w:rsidP="00B212C5">
            <w:pPr>
              <w:spacing w:after="0" w:line="240" w:lineRule="auto"/>
              <w:rPr>
                <w:rFonts w:ascii="Times New Roman" w:eastAsia="Times New Roman" w:hAnsi="Times New Roman" w:cs="Times New Roman"/>
                <w:sz w:val="20"/>
                <w:szCs w:val="20"/>
              </w:rPr>
            </w:pPr>
            <w:r w:rsidRPr="004E4FA6">
              <w:rPr>
                <w:rFonts w:ascii="Times New Roman" w:eastAsia="Times New Roman" w:hAnsi="Times New Roman" w:cs="Times New Roman"/>
                <w:sz w:val="20"/>
                <w:szCs w:val="20"/>
              </w:rPr>
              <w:t>Ketinggian Jatuh 0 cm</w:t>
            </w:r>
          </w:p>
        </w:tc>
        <w:tc>
          <w:tcPr>
            <w:tcW w:w="1825" w:type="dxa"/>
            <w:tcBorders>
              <w:top w:val="single" w:sz="4" w:space="0" w:color="auto"/>
              <w:left w:val="nil"/>
              <w:bottom w:val="nil"/>
              <w:right w:val="nil"/>
            </w:tcBorders>
            <w:shd w:val="clear" w:color="auto" w:fill="auto"/>
            <w:noWrap/>
            <w:vAlign w:val="center"/>
            <w:hideMark/>
          </w:tcPr>
          <w:p w:rsidR="004E4FA6" w:rsidRPr="004E4FA6" w:rsidRDefault="004E4FA6" w:rsidP="00B212C5">
            <w:pPr>
              <w:spacing w:after="0" w:line="240" w:lineRule="auto"/>
              <w:jc w:val="center"/>
              <w:rPr>
                <w:rFonts w:ascii="Times New Roman" w:eastAsia="Times New Roman" w:hAnsi="Times New Roman" w:cs="Times New Roman"/>
                <w:sz w:val="20"/>
                <w:szCs w:val="20"/>
              </w:rPr>
            </w:pPr>
            <w:r w:rsidRPr="004E4FA6">
              <w:rPr>
                <w:rFonts w:ascii="Times New Roman" w:eastAsia="Times New Roman" w:hAnsi="Times New Roman" w:cs="Times New Roman"/>
                <w:sz w:val="20"/>
                <w:szCs w:val="20"/>
              </w:rPr>
              <w:t>3</w:t>
            </w:r>
          </w:p>
        </w:tc>
        <w:tc>
          <w:tcPr>
            <w:tcW w:w="2355" w:type="dxa"/>
            <w:tcBorders>
              <w:top w:val="single" w:sz="4" w:space="0" w:color="auto"/>
              <w:left w:val="nil"/>
              <w:bottom w:val="nil"/>
              <w:right w:val="nil"/>
            </w:tcBorders>
            <w:shd w:val="clear" w:color="auto" w:fill="auto"/>
            <w:noWrap/>
            <w:vAlign w:val="center"/>
            <w:hideMark/>
          </w:tcPr>
          <w:p w:rsidR="004E4FA6" w:rsidRPr="004E4FA6" w:rsidRDefault="00C05FE3" w:rsidP="00B212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004E4FA6" w:rsidRPr="004E4FA6">
              <w:rPr>
                <w:rFonts w:ascii="Times New Roman" w:eastAsia="Times New Roman" w:hAnsi="Times New Roman" w:cs="Times New Roman"/>
                <w:sz w:val="20"/>
                <w:szCs w:val="20"/>
              </w:rPr>
              <w:t>09</w:t>
            </w:r>
          </w:p>
        </w:tc>
        <w:tc>
          <w:tcPr>
            <w:tcW w:w="2472" w:type="dxa"/>
            <w:tcBorders>
              <w:top w:val="single" w:sz="4" w:space="0" w:color="auto"/>
              <w:left w:val="nil"/>
              <w:bottom w:val="nil"/>
              <w:right w:val="nil"/>
            </w:tcBorders>
            <w:shd w:val="clear" w:color="auto" w:fill="auto"/>
            <w:vAlign w:val="center"/>
            <w:hideMark/>
          </w:tcPr>
          <w:p w:rsidR="004E4FA6" w:rsidRPr="004E4FA6" w:rsidRDefault="004E4FA6" w:rsidP="00B212C5">
            <w:pPr>
              <w:spacing w:after="0" w:line="240" w:lineRule="auto"/>
              <w:jc w:val="center"/>
              <w:rPr>
                <w:rFonts w:ascii="Times New Roman" w:eastAsia="Times New Roman" w:hAnsi="Times New Roman" w:cs="Times New Roman"/>
                <w:sz w:val="20"/>
                <w:szCs w:val="20"/>
              </w:rPr>
            </w:pPr>
          </w:p>
        </w:tc>
      </w:tr>
      <w:tr w:rsidR="004E4FA6" w:rsidRPr="004E4FA6" w:rsidTr="000721CE">
        <w:trPr>
          <w:trHeight w:val="328"/>
        </w:trPr>
        <w:tc>
          <w:tcPr>
            <w:tcW w:w="4485" w:type="dxa"/>
            <w:tcBorders>
              <w:top w:val="nil"/>
              <w:left w:val="nil"/>
              <w:right w:val="nil"/>
            </w:tcBorders>
            <w:shd w:val="clear" w:color="auto" w:fill="auto"/>
            <w:noWrap/>
            <w:vAlign w:val="center"/>
            <w:hideMark/>
          </w:tcPr>
          <w:p w:rsidR="004E4FA6" w:rsidRPr="004E4FA6" w:rsidRDefault="004E4FA6" w:rsidP="00B212C5">
            <w:pPr>
              <w:spacing w:after="0" w:line="240" w:lineRule="auto"/>
              <w:rPr>
                <w:rFonts w:ascii="Times New Roman" w:eastAsia="Times New Roman" w:hAnsi="Times New Roman" w:cs="Times New Roman"/>
                <w:sz w:val="20"/>
                <w:szCs w:val="20"/>
              </w:rPr>
            </w:pPr>
            <w:r w:rsidRPr="004E4FA6">
              <w:rPr>
                <w:rFonts w:ascii="Times New Roman" w:eastAsia="Times New Roman" w:hAnsi="Times New Roman" w:cs="Times New Roman"/>
                <w:sz w:val="20"/>
                <w:szCs w:val="20"/>
              </w:rPr>
              <w:t>Ketinggian Jatuh 20 cm</w:t>
            </w:r>
          </w:p>
        </w:tc>
        <w:tc>
          <w:tcPr>
            <w:tcW w:w="1825" w:type="dxa"/>
            <w:tcBorders>
              <w:top w:val="nil"/>
              <w:left w:val="nil"/>
              <w:bottom w:val="nil"/>
              <w:right w:val="nil"/>
            </w:tcBorders>
            <w:shd w:val="clear" w:color="auto" w:fill="auto"/>
            <w:noWrap/>
            <w:vAlign w:val="center"/>
            <w:hideMark/>
          </w:tcPr>
          <w:p w:rsidR="004E4FA6" w:rsidRPr="004E4FA6" w:rsidRDefault="004E4FA6" w:rsidP="00B212C5">
            <w:pPr>
              <w:spacing w:after="0" w:line="240" w:lineRule="auto"/>
              <w:jc w:val="center"/>
              <w:rPr>
                <w:rFonts w:ascii="Times New Roman" w:eastAsia="Times New Roman" w:hAnsi="Times New Roman" w:cs="Times New Roman"/>
                <w:sz w:val="20"/>
                <w:szCs w:val="20"/>
              </w:rPr>
            </w:pPr>
            <w:r w:rsidRPr="004E4FA6">
              <w:rPr>
                <w:rFonts w:ascii="Times New Roman" w:eastAsia="Times New Roman" w:hAnsi="Times New Roman" w:cs="Times New Roman"/>
                <w:sz w:val="20"/>
                <w:szCs w:val="20"/>
              </w:rPr>
              <w:t>3</w:t>
            </w:r>
          </w:p>
        </w:tc>
        <w:tc>
          <w:tcPr>
            <w:tcW w:w="2355" w:type="dxa"/>
            <w:tcBorders>
              <w:top w:val="nil"/>
              <w:left w:val="nil"/>
              <w:bottom w:val="nil"/>
              <w:right w:val="nil"/>
            </w:tcBorders>
            <w:shd w:val="clear" w:color="auto" w:fill="auto"/>
            <w:noWrap/>
            <w:vAlign w:val="center"/>
            <w:hideMark/>
          </w:tcPr>
          <w:p w:rsidR="004E4FA6" w:rsidRPr="004E4FA6" w:rsidRDefault="00C05FE3" w:rsidP="00B212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004E4FA6" w:rsidRPr="004E4FA6">
              <w:rPr>
                <w:rFonts w:ascii="Times New Roman" w:eastAsia="Times New Roman" w:hAnsi="Times New Roman" w:cs="Times New Roman"/>
                <w:sz w:val="20"/>
                <w:szCs w:val="20"/>
              </w:rPr>
              <w:t>33</w:t>
            </w:r>
          </w:p>
        </w:tc>
        <w:tc>
          <w:tcPr>
            <w:tcW w:w="2472" w:type="dxa"/>
            <w:tcBorders>
              <w:top w:val="nil"/>
              <w:left w:val="nil"/>
              <w:bottom w:val="nil"/>
              <w:right w:val="nil"/>
            </w:tcBorders>
            <w:shd w:val="clear" w:color="auto" w:fill="auto"/>
            <w:vAlign w:val="center"/>
            <w:hideMark/>
          </w:tcPr>
          <w:p w:rsidR="004E4FA6" w:rsidRPr="004E4FA6" w:rsidRDefault="004E4FA6" w:rsidP="00B212C5">
            <w:pPr>
              <w:spacing w:after="0" w:line="240" w:lineRule="auto"/>
              <w:jc w:val="center"/>
              <w:rPr>
                <w:rFonts w:ascii="Times New Roman" w:eastAsia="Times New Roman" w:hAnsi="Times New Roman" w:cs="Times New Roman"/>
                <w:sz w:val="20"/>
                <w:szCs w:val="20"/>
              </w:rPr>
            </w:pPr>
          </w:p>
        </w:tc>
      </w:tr>
      <w:tr w:rsidR="004E4FA6" w:rsidRPr="004E4FA6" w:rsidTr="000721CE">
        <w:trPr>
          <w:trHeight w:val="328"/>
        </w:trPr>
        <w:tc>
          <w:tcPr>
            <w:tcW w:w="4485" w:type="dxa"/>
            <w:tcBorders>
              <w:top w:val="nil"/>
              <w:left w:val="nil"/>
              <w:bottom w:val="single" w:sz="4" w:space="0" w:color="auto"/>
              <w:right w:val="nil"/>
            </w:tcBorders>
            <w:shd w:val="clear" w:color="auto" w:fill="auto"/>
            <w:noWrap/>
            <w:vAlign w:val="center"/>
            <w:hideMark/>
          </w:tcPr>
          <w:p w:rsidR="004E4FA6" w:rsidRPr="004E4FA6" w:rsidRDefault="004E4FA6" w:rsidP="00B212C5">
            <w:pPr>
              <w:spacing w:after="0" w:line="240" w:lineRule="auto"/>
              <w:rPr>
                <w:rFonts w:ascii="Times New Roman" w:eastAsia="Times New Roman" w:hAnsi="Times New Roman" w:cs="Times New Roman"/>
                <w:sz w:val="20"/>
                <w:szCs w:val="20"/>
              </w:rPr>
            </w:pPr>
            <w:r w:rsidRPr="004E4FA6">
              <w:rPr>
                <w:rFonts w:ascii="Times New Roman" w:eastAsia="Times New Roman" w:hAnsi="Times New Roman" w:cs="Times New Roman"/>
                <w:sz w:val="20"/>
                <w:szCs w:val="20"/>
              </w:rPr>
              <w:t>Ketinggian Jatuh 40 cm</w:t>
            </w:r>
          </w:p>
        </w:tc>
        <w:tc>
          <w:tcPr>
            <w:tcW w:w="1825" w:type="dxa"/>
            <w:tcBorders>
              <w:top w:val="nil"/>
              <w:left w:val="nil"/>
              <w:bottom w:val="single" w:sz="4" w:space="0" w:color="auto"/>
              <w:right w:val="nil"/>
            </w:tcBorders>
            <w:shd w:val="clear" w:color="auto" w:fill="auto"/>
            <w:noWrap/>
            <w:vAlign w:val="center"/>
            <w:hideMark/>
          </w:tcPr>
          <w:p w:rsidR="004E4FA6" w:rsidRPr="004E4FA6" w:rsidRDefault="004E4FA6" w:rsidP="00B212C5">
            <w:pPr>
              <w:spacing w:after="0" w:line="240" w:lineRule="auto"/>
              <w:jc w:val="center"/>
              <w:rPr>
                <w:rFonts w:ascii="Times New Roman" w:eastAsia="Times New Roman" w:hAnsi="Times New Roman" w:cs="Times New Roman"/>
                <w:sz w:val="20"/>
                <w:szCs w:val="20"/>
              </w:rPr>
            </w:pPr>
            <w:r w:rsidRPr="004E4FA6">
              <w:rPr>
                <w:rFonts w:ascii="Times New Roman" w:eastAsia="Times New Roman" w:hAnsi="Times New Roman" w:cs="Times New Roman"/>
                <w:sz w:val="20"/>
                <w:szCs w:val="20"/>
              </w:rPr>
              <w:t>3</w:t>
            </w:r>
          </w:p>
        </w:tc>
        <w:tc>
          <w:tcPr>
            <w:tcW w:w="2355" w:type="dxa"/>
            <w:tcBorders>
              <w:top w:val="nil"/>
              <w:left w:val="nil"/>
              <w:bottom w:val="single" w:sz="4" w:space="0" w:color="auto"/>
              <w:right w:val="nil"/>
            </w:tcBorders>
            <w:shd w:val="clear" w:color="auto" w:fill="auto"/>
            <w:vAlign w:val="center"/>
            <w:hideMark/>
          </w:tcPr>
          <w:p w:rsidR="004E4FA6" w:rsidRPr="004E4FA6" w:rsidRDefault="004E4FA6" w:rsidP="00B212C5">
            <w:pPr>
              <w:spacing w:after="0" w:line="240" w:lineRule="auto"/>
              <w:jc w:val="center"/>
              <w:rPr>
                <w:rFonts w:ascii="Times New Roman" w:eastAsia="Times New Roman" w:hAnsi="Times New Roman" w:cs="Times New Roman"/>
                <w:sz w:val="20"/>
                <w:szCs w:val="20"/>
              </w:rPr>
            </w:pPr>
          </w:p>
        </w:tc>
        <w:tc>
          <w:tcPr>
            <w:tcW w:w="2472" w:type="dxa"/>
            <w:tcBorders>
              <w:top w:val="nil"/>
              <w:left w:val="nil"/>
              <w:bottom w:val="single" w:sz="4" w:space="0" w:color="auto"/>
              <w:right w:val="nil"/>
            </w:tcBorders>
            <w:shd w:val="clear" w:color="auto" w:fill="auto"/>
            <w:noWrap/>
            <w:vAlign w:val="center"/>
            <w:hideMark/>
          </w:tcPr>
          <w:p w:rsidR="004E4FA6" w:rsidRPr="004E4FA6" w:rsidRDefault="00C05FE3" w:rsidP="00B212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4E4FA6" w:rsidRPr="004E4FA6">
              <w:rPr>
                <w:rFonts w:ascii="Times New Roman" w:eastAsia="Times New Roman" w:hAnsi="Times New Roman" w:cs="Times New Roman"/>
                <w:sz w:val="20"/>
                <w:szCs w:val="20"/>
              </w:rPr>
              <w:t>49</w:t>
            </w:r>
          </w:p>
        </w:tc>
      </w:tr>
    </w:tbl>
    <w:p w:rsidR="00687A83" w:rsidRDefault="00C05FE3" w:rsidP="00D176A1">
      <w:pPr>
        <w:spacing w:before="240" w:after="0" w:line="240" w:lineRule="auto"/>
        <w:ind w:firstLine="720"/>
        <w:jc w:val="both"/>
        <w:rPr>
          <w:rFonts w:ascii="Times New Roman" w:hAnsi="Times New Roman" w:cs="Times New Roman"/>
        </w:rPr>
      </w:pPr>
      <w:proofErr w:type="gramStart"/>
      <w:r>
        <w:rPr>
          <w:rFonts w:ascii="Times New Roman" w:hAnsi="Times New Roman" w:cs="Times New Roman"/>
        </w:rPr>
        <w:t xml:space="preserve">Analisis ANOVA pada Tabel </w:t>
      </w:r>
      <w:r w:rsidR="000721CE" w:rsidRPr="004E4FA6">
        <w:rPr>
          <w:rFonts w:ascii="Times New Roman" w:hAnsi="Times New Roman" w:cs="Times New Roman"/>
          <w:lang w:val="id-ID"/>
        </w:rPr>
        <w:t>9</w:t>
      </w:r>
      <w:r w:rsidR="000721CE" w:rsidRPr="004E4FA6">
        <w:rPr>
          <w:rFonts w:ascii="Times New Roman" w:hAnsi="Times New Roman" w:cs="Times New Roman"/>
        </w:rPr>
        <w:t xml:space="preserve"> </w:t>
      </w:r>
      <w:r>
        <w:rPr>
          <w:rFonts w:ascii="Times New Roman" w:hAnsi="Times New Roman" w:cs="Times New Roman"/>
        </w:rPr>
        <w:t xml:space="preserve">diatas </w:t>
      </w:r>
      <w:r w:rsidR="000721CE" w:rsidRPr="004E4FA6">
        <w:rPr>
          <w:rFonts w:ascii="Times New Roman" w:hAnsi="Times New Roman" w:cs="Times New Roman"/>
        </w:rPr>
        <w:t>didapatkan nilai signifikansi pengaruh perlakuan ketinggian jatuh terhadap persentase luas memar buah sawo</w:t>
      </w:r>
      <w:r>
        <w:rPr>
          <w:rFonts w:ascii="Times New Roman" w:hAnsi="Times New Roman" w:cs="Times New Roman"/>
        </w:rPr>
        <w:t xml:space="preserve"> yaitu</w:t>
      </w:r>
      <w:r w:rsidR="000721CE" w:rsidRPr="004E4FA6">
        <w:rPr>
          <w:rFonts w:ascii="Times New Roman" w:hAnsi="Times New Roman" w:cs="Times New Roman"/>
        </w:rPr>
        <w:t xml:space="preserve"> sebesar </w:t>
      </w:r>
      <w:r w:rsidR="000721CE" w:rsidRPr="004E4FA6">
        <w:rPr>
          <w:rFonts w:ascii="Times New Roman" w:hAnsi="Times New Roman" w:cs="Times New Roman"/>
          <w:i/>
        </w:rPr>
        <w:t xml:space="preserve">sig </w:t>
      </w:r>
      <w:r w:rsidR="000721CE" w:rsidRPr="004E4FA6">
        <w:rPr>
          <w:rFonts w:ascii="Times New Roman" w:hAnsi="Times New Roman" w:cs="Times New Roman"/>
        </w:rPr>
        <w:t>&lt; 1%, artinya ada pengaruh ketinggian jatuh terhadap persentase luas memar buah sawo.</w:t>
      </w:r>
      <w:proofErr w:type="gramEnd"/>
      <w:r w:rsidR="000721CE" w:rsidRPr="004E4FA6">
        <w:rPr>
          <w:rFonts w:ascii="Times New Roman" w:hAnsi="Times New Roman" w:cs="Times New Roman"/>
        </w:rPr>
        <w:t xml:space="preserve"> </w:t>
      </w:r>
      <w:proofErr w:type="gramStart"/>
      <w:r w:rsidR="000721CE" w:rsidRPr="004E4FA6">
        <w:rPr>
          <w:rFonts w:ascii="Times New Roman" w:hAnsi="Times New Roman" w:cs="Times New Roman"/>
        </w:rPr>
        <w:t xml:space="preserve">Berdasarkan nilai signifikansi yang </w:t>
      </w:r>
      <w:r w:rsidR="000721CE" w:rsidRPr="004E4FA6">
        <w:rPr>
          <w:rFonts w:ascii="Times New Roman" w:hAnsi="Times New Roman" w:cs="Times New Roman"/>
          <w:lang w:val="id-ID"/>
        </w:rPr>
        <w:t xml:space="preserve">diperoleh </w:t>
      </w:r>
      <w:r w:rsidR="000721CE" w:rsidRPr="004E4FA6">
        <w:rPr>
          <w:rFonts w:ascii="Times New Roman" w:hAnsi="Times New Roman" w:cs="Times New Roman"/>
        </w:rPr>
        <w:t>dapat diambil keputusan yaitu tolak H</w:t>
      </w:r>
      <w:r w:rsidR="000721CE" w:rsidRPr="004E4FA6">
        <w:rPr>
          <w:rFonts w:ascii="Times New Roman" w:hAnsi="Times New Roman" w:cs="Times New Roman"/>
          <w:vertAlign w:val="subscript"/>
        </w:rPr>
        <w:t>0</w:t>
      </w:r>
      <w:r w:rsidR="000721CE" w:rsidRPr="004E4FA6">
        <w:rPr>
          <w:rFonts w:ascii="Times New Roman" w:hAnsi="Times New Roman" w:cs="Times New Roman"/>
        </w:rPr>
        <w:t>, artinya ada pengaruh ketinggian jatuh terhadap persentase memar buah sawo.</w:t>
      </w:r>
      <w:proofErr w:type="gramEnd"/>
      <w:r w:rsidR="000721CE" w:rsidRPr="004E4FA6">
        <w:rPr>
          <w:rFonts w:ascii="Times New Roman" w:hAnsi="Times New Roman" w:cs="Times New Roman"/>
        </w:rPr>
        <w:t xml:space="preserve"> Hal ini senada dengan penelitian </w:t>
      </w:r>
      <w:r w:rsidR="000721CE" w:rsidRPr="004E4FA6">
        <w:rPr>
          <w:rFonts w:ascii="Times New Roman" w:hAnsi="Times New Roman" w:cs="Times New Roman"/>
        </w:rPr>
        <w:fldChar w:fldCharType="begin" w:fldLock="1"/>
      </w:r>
      <w:r w:rsidR="000721CE" w:rsidRPr="004E4FA6">
        <w:rPr>
          <w:rFonts w:ascii="Times New Roman" w:hAnsi="Times New Roman" w:cs="Times New Roman"/>
        </w:rPr>
        <w:instrText>ADDIN CSL_CITATION {"citationItems":[{"id":"ITEM-1","itemData":{"ISSN":"0924-2244","author":[{"dropping-particle":"","family":"Li","given":"Zhiguo","non-dropping-particle":"","parse-names":false,"suffix":""},{"dropping-particle":"","family":"Thomas","given":"Colin","non-dropping-particle":"","parse-names":false,"suffix":""}],"container-title":"Trends in Food Science &amp; Technology","id":"ITEM-1","issue":"2","issued":{"date-parts":[["2014"]]},"page":"138-150","publisher":"Elsevier Ltd","title":"Quantitative evaluation of mechanical damage to fresh fruits","type":"article-journal","volume":"35"},"uris":["http://www.mendeley.com/documents/?uuid=02d3d7f0-d39a-4fe8-a095-8dfd30f00be5"]}],"mendeley":{"formattedCitation":"(Li &amp; Thomas, 2014)","manualFormatting":"Li &amp; Thomas (2014)","plainTextFormattedCitation":"(Li &amp; Thomas, 2014)","previouslyFormattedCitation":"(Li &amp; Thomas, 2014)"},"properties":{"noteIndex":0},"schema":"https://github.com/citation-style-language/schema/raw/master/csl-citation.json"}</w:instrText>
      </w:r>
      <w:r w:rsidR="000721CE" w:rsidRPr="004E4FA6">
        <w:rPr>
          <w:rFonts w:ascii="Times New Roman" w:hAnsi="Times New Roman" w:cs="Times New Roman"/>
        </w:rPr>
        <w:fldChar w:fldCharType="separate"/>
      </w:r>
      <w:r w:rsidR="000721CE" w:rsidRPr="004E4FA6">
        <w:rPr>
          <w:rFonts w:ascii="Times New Roman" w:hAnsi="Times New Roman" w:cs="Times New Roman"/>
          <w:noProof/>
        </w:rPr>
        <w:t>Li &amp; Thomas (2014)</w:t>
      </w:r>
      <w:r w:rsidR="000721CE" w:rsidRPr="004E4FA6">
        <w:rPr>
          <w:rFonts w:ascii="Times New Roman" w:hAnsi="Times New Roman" w:cs="Times New Roman"/>
        </w:rPr>
        <w:fldChar w:fldCharType="end"/>
      </w:r>
      <w:r w:rsidR="000721CE" w:rsidRPr="004E4FA6">
        <w:rPr>
          <w:rFonts w:ascii="Times New Roman" w:hAnsi="Times New Roman" w:cs="Times New Roman"/>
        </w:rPr>
        <w:t xml:space="preserve"> tentang “</w:t>
      </w:r>
      <w:r w:rsidR="000721CE" w:rsidRPr="004E4FA6">
        <w:rPr>
          <w:rFonts w:ascii="Times New Roman" w:hAnsi="Times New Roman" w:cs="Times New Roman"/>
          <w:i/>
        </w:rPr>
        <w:t>quantitative evaluation of mechanical damage to fresh fruits</w:t>
      </w:r>
      <w:r w:rsidR="000721CE" w:rsidRPr="004E4FA6">
        <w:rPr>
          <w:rFonts w:ascii="Times New Roman" w:hAnsi="Times New Roman" w:cs="Times New Roman"/>
        </w:rPr>
        <w:t xml:space="preserve">” menyatakan bahwa kerusakan mekanis akibat tumbukan ataupun getaran dapat menyebabkan memar dan retak pada buah. Kerusakan akibat tumbukan atau getaran ini biasanya sering terjadi saat proses </w:t>
      </w:r>
      <w:r w:rsidR="000721CE" w:rsidRPr="004E4FA6">
        <w:rPr>
          <w:rFonts w:ascii="Times New Roman" w:hAnsi="Times New Roman" w:cs="Times New Roman"/>
          <w:i/>
        </w:rPr>
        <w:t>grading</w:t>
      </w:r>
      <w:r w:rsidR="000721CE" w:rsidRPr="004E4FA6">
        <w:rPr>
          <w:rFonts w:ascii="Times New Roman" w:hAnsi="Times New Roman" w:cs="Times New Roman"/>
        </w:rPr>
        <w:t xml:space="preserve">, dimana saat buah dimasukkan ke dalam wadah penampungan, buah </w:t>
      </w:r>
      <w:proofErr w:type="gramStart"/>
      <w:r w:rsidR="000721CE" w:rsidRPr="004E4FA6">
        <w:rPr>
          <w:rFonts w:ascii="Times New Roman" w:hAnsi="Times New Roman" w:cs="Times New Roman"/>
        </w:rPr>
        <w:t>akan</w:t>
      </w:r>
      <w:proofErr w:type="gramEnd"/>
      <w:r w:rsidR="000721CE" w:rsidRPr="004E4FA6">
        <w:rPr>
          <w:rFonts w:ascii="Times New Roman" w:hAnsi="Times New Roman" w:cs="Times New Roman"/>
        </w:rPr>
        <w:t xml:space="preserve"> bertumbukan dengan permukaan wadah ataupun dengan buah didalam keranjang, inilah yang menyebabkan </w:t>
      </w:r>
      <w:r w:rsidR="000721CE" w:rsidRPr="004E4FA6">
        <w:rPr>
          <w:rFonts w:ascii="Times New Roman" w:hAnsi="Times New Roman" w:cs="Times New Roman"/>
          <w:lang w:val="id-ID"/>
        </w:rPr>
        <w:t>memar</w:t>
      </w:r>
      <w:r w:rsidR="000721CE" w:rsidRPr="004E4FA6">
        <w:rPr>
          <w:rFonts w:ascii="Times New Roman" w:hAnsi="Times New Roman" w:cs="Times New Roman"/>
        </w:rPr>
        <w:t xml:space="preserve"> pada </w:t>
      </w:r>
    </w:p>
    <w:p w:rsidR="0015161E" w:rsidRPr="00687A83" w:rsidRDefault="00E53BDD" w:rsidP="00E53BDD">
      <w:pPr>
        <w:spacing w:after="0" w:line="240" w:lineRule="auto"/>
        <w:ind w:firstLine="720"/>
        <w:jc w:val="both"/>
        <w:rPr>
          <w:rFonts w:ascii="Times New Roman" w:hAnsi="Times New Roman" w:cs="Times New Roman"/>
        </w:rPr>
      </w:pPr>
      <w:r w:rsidRPr="00687A83">
        <w:rPr>
          <w:rFonts w:ascii="Times New Roman" w:hAnsi="Times New Roman" w:cs="Times New Roman"/>
        </w:rPr>
        <w:t xml:space="preserve">Hasil uji </w:t>
      </w:r>
      <w:proofErr w:type="gramStart"/>
      <w:r w:rsidRPr="00687A83">
        <w:rPr>
          <w:rFonts w:ascii="Times New Roman" w:hAnsi="Times New Roman" w:cs="Times New Roman"/>
          <w:i/>
        </w:rPr>
        <w:t>duncan</w:t>
      </w:r>
      <w:proofErr w:type="gramEnd"/>
      <w:r w:rsidRPr="00687A83">
        <w:rPr>
          <w:rFonts w:ascii="Times New Roman" w:hAnsi="Times New Roman" w:cs="Times New Roman"/>
        </w:rPr>
        <w:t xml:space="preserve"> pada</w:t>
      </w:r>
      <w:r w:rsidR="004E4FA6" w:rsidRPr="00687A83">
        <w:rPr>
          <w:rFonts w:ascii="Times New Roman" w:hAnsi="Times New Roman" w:cs="Times New Roman"/>
          <w:lang w:val="id-ID"/>
        </w:rPr>
        <w:t xml:space="preserve"> </w:t>
      </w:r>
      <w:r w:rsidR="004E4FA6" w:rsidRPr="00687A83">
        <w:rPr>
          <w:rFonts w:ascii="Times New Roman" w:hAnsi="Times New Roman" w:cs="Times New Roman"/>
        </w:rPr>
        <w:t xml:space="preserve">Tabel </w:t>
      </w:r>
      <w:r w:rsidR="00687A83" w:rsidRPr="00687A83">
        <w:rPr>
          <w:rFonts w:ascii="Times New Roman" w:hAnsi="Times New Roman" w:cs="Times New Roman"/>
        </w:rPr>
        <w:t>1</w:t>
      </w:r>
      <w:r w:rsidR="004E4FA6" w:rsidRPr="00687A83">
        <w:rPr>
          <w:rFonts w:ascii="Times New Roman" w:hAnsi="Times New Roman" w:cs="Times New Roman"/>
          <w:lang w:val="id-ID"/>
        </w:rPr>
        <w:t>0</w:t>
      </w:r>
      <w:r w:rsidR="004E4FA6" w:rsidRPr="00687A83">
        <w:rPr>
          <w:rFonts w:ascii="Times New Roman" w:hAnsi="Times New Roman" w:cs="Times New Roman"/>
        </w:rPr>
        <w:t xml:space="preserve"> didapatkan bahwa </w:t>
      </w:r>
      <w:r w:rsidR="004E4FA6" w:rsidRPr="00687A83">
        <w:rPr>
          <w:rFonts w:ascii="Times New Roman" w:hAnsi="Times New Roman" w:cs="Times New Roman"/>
          <w:color w:val="000000" w:themeColor="text1"/>
          <w:lang w:val="id-ID"/>
        </w:rPr>
        <w:t>persentase luas memar</w:t>
      </w:r>
      <w:r w:rsidR="004E4FA6" w:rsidRPr="00687A83">
        <w:rPr>
          <w:rFonts w:ascii="Times New Roman" w:hAnsi="Times New Roman" w:cs="Times New Roman"/>
          <w:color w:val="000000" w:themeColor="text1"/>
        </w:rPr>
        <w:t xml:space="preserve"> </w:t>
      </w:r>
      <w:r w:rsidR="004E4FA6" w:rsidRPr="00687A83">
        <w:rPr>
          <w:rFonts w:ascii="Times New Roman" w:hAnsi="Times New Roman" w:cs="Times New Roman"/>
        </w:rPr>
        <w:t xml:space="preserve">buah sawo terdapat pada 2 subset yang berbeda. Nilai </w:t>
      </w:r>
      <w:r w:rsidR="004E4FA6" w:rsidRPr="00687A83">
        <w:rPr>
          <w:rFonts w:ascii="Times New Roman" w:hAnsi="Times New Roman" w:cs="Times New Roman"/>
          <w:lang w:val="id-ID"/>
        </w:rPr>
        <w:t>persentase luas memar</w:t>
      </w:r>
      <w:r w:rsidR="004E4FA6" w:rsidRPr="00687A83">
        <w:rPr>
          <w:rFonts w:ascii="Times New Roman" w:hAnsi="Times New Roman" w:cs="Times New Roman"/>
        </w:rPr>
        <w:t xml:space="preserve"> buah sawo pada ketinggian jatuh 0 cm dan 20 cm berbeda nyata dengan nilai </w:t>
      </w:r>
      <w:r w:rsidR="004E4FA6" w:rsidRPr="00687A83">
        <w:rPr>
          <w:rFonts w:ascii="Times New Roman" w:hAnsi="Times New Roman" w:cs="Times New Roman"/>
          <w:lang w:val="id-ID"/>
        </w:rPr>
        <w:t>persentase luas memar</w:t>
      </w:r>
      <w:r w:rsidR="004E4FA6" w:rsidRPr="00687A83">
        <w:rPr>
          <w:rFonts w:ascii="Times New Roman" w:hAnsi="Times New Roman" w:cs="Times New Roman"/>
        </w:rPr>
        <w:t xml:space="preserve"> pada ketinggian jatuh 40 cm. Hal ini dapat dilihat dari nilai </w:t>
      </w:r>
      <w:r w:rsidR="004E4FA6" w:rsidRPr="00687A83">
        <w:rPr>
          <w:rFonts w:ascii="Times New Roman" w:hAnsi="Times New Roman" w:cs="Times New Roman"/>
          <w:lang w:val="id-ID"/>
        </w:rPr>
        <w:t>persentase luas memar</w:t>
      </w:r>
      <w:r w:rsidR="004E4FA6" w:rsidRPr="00687A83">
        <w:rPr>
          <w:rFonts w:ascii="Times New Roman" w:hAnsi="Times New Roman" w:cs="Times New Roman"/>
        </w:rPr>
        <w:t xml:space="preserve"> sawo yang terdapat pada subset yang berbeda untuk ketinggian jatuh 40 cm.</w:t>
      </w:r>
    </w:p>
    <w:p w:rsidR="007C2BF3" w:rsidRPr="007C2BF3" w:rsidRDefault="007C2BF3" w:rsidP="007C2BF3">
      <w:pPr>
        <w:pStyle w:val="Heading2"/>
        <w:spacing w:line="240" w:lineRule="auto"/>
        <w:rPr>
          <w:sz w:val="22"/>
          <w:szCs w:val="22"/>
        </w:rPr>
      </w:pPr>
      <w:r w:rsidRPr="007C2BF3">
        <w:rPr>
          <w:sz w:val="22"/>
          <w:szCs w:val="22"/>
        </w:rPr>
        <w:t>Vitamin C</w:t>
      </w:r>
    </w:p>
    <w:p w:rsidR="00F90150" w:rsidRPr="00F90150" w:rsidRDefault="00F90150" w:rsidP="00F90150">
      <w:pPr>
        <w:spacing w:after="0" w:line="240" w:lineRule="auto"/>
        <w:ind w:firstLine="720"/>
        <w:jc w:val="both"/>
        <w:rPr>
          <w:rFonts w:ascii="Times New Roman" w:hAnsi="Times New Roman" w:cs="Times New Roman"/>
        </w:rPr>
      </w:pPr>
      <w:r w:rsidRPr="00F90150">
        <w:rPr>
          <w:rFonts w:ascii="Times New Roman" w:hAnsi="Times New Roman" w:cs="Times New Roman"/>
        </w:rPr>
        <w:t xml:space="preserve">Pengukuran </w:t>
      </w:r>
      <w:proofErr w:type="gramStart"/>
      <w:r w:rsidRPr="00F90150">
        <w:rPr>
          <w:rFonts w:ascii="Times New Roman" w:hAnsi="Times New Roman" w:cs="Times New Roman"/>
        </w:rPr>
        <w:t>kadar</w:t>
      </w:r>
      <w:proofErr w:type="gramEnd"/>
      <w:r w:rsidRPr="00F90150">
        <w:rPr>
          <w:rFonts w:ascii="Times New Roman" w:hAnsi="Times New Roman" w:cs="Times New Roman"/>
        </w:rPr>
        <w:t xml:space="preserve"> vitamin C dilakukan menggunakan titrasi iodimetri. Adapun prosedur yang digunakan yaitu dengan menghaluskan 100 gram daging buah sawo terlebih dahulu, ditimbang dan dijadikan 10 gram, kemudian dilarutkan dengan larutan aquades sampai tanda batas dan disaring menggunakan kertas saring. Diambil sebanyak </w:t>
      </w:r>
      <w:r>
        <w:rPr>
          <w:rFonts w:ascii="Times New Roman" w:hAnsi="Times New Roman" w:cs="Times New Roman"/>
        </w:rPr>
        <w:t>25 ml</w:t>
      </w:r>
      <w:r w:rsidRPr="00F90150">
        <w:rPr>
          <w:rFonts w:ascii="Times New Roman" w:hAnsi="Times New Roman" w:cs="Times New Roman"/>
        </w:rPr>
        <w:t>, lalu dimas</w:t>
      </w:r>
      <w:r>
        <w:rPr>
          <w:rFonts w:ascii="Times New Roman" w:hAnsi="Times New Roman" w:cs="Times New Roman"/>
        </w:rPr>
        <w:t>ukkan ke dalam erlenmeyer 100 ml</w:t>
      </w:r>
      <w:r w:rsidRPr="00F90150">
        <w:rPr>
          <w:rFonts w:ascii="Times New Roman" w:hAnsi="Times New Roman" w:cs="Times New Roman"/>
        </w:rPr>
        <w:t>. Tahapan selanjutnya ditambahkan 5 tetes larutan amilum 1 %,</w:t>
      </w:r>
      <w:r>
        <w:rPr>
          <w:rFonts w:ascii="Times New Roman" w:hAnsi="Times New Roman" w:cs="Times New Roman"/>
        </w:rPr>
        <w:t xml:space="preserve"> dititrasi dengan larutan iod 0,</w:t>
      </w:r>
      <w:r w:rsidRPr="00F90150">
        <w:rPr>
          <w:rFonts w:ascii="Times New Roman" w:hAnsi="Times New Roman" w:cs="Times New Roman"/>
        </w:rPr>
        <w:t xml:space="preserve">01 N sampai warnanya berubah menjadi </w:t>
      </w:r>
      <w:r w:rsidRPr="00F90150">
        <w:rPr>
          <w:rFonts w:ascii="Times New Roman" w:hAnsi="Times New Roman" w:cs="Times New Roman"/>
          <w:lang w:val="id-ID"/>
        </w:rPr>
        <w:t>ungu</w:t>
      </w:r>
      <w:r w:rsidRPr="00F90150">
        <w:rPr>
          <w:rFonts w:ascii="Times New Roman" w:hAnsi="Times New Roman" w:cs="Times New Roman"/>
        </w:rPr>
        <w:t xml:space="preserve">. </w:t>
      </w:r>
      <w:r w:rsidRPr="00F90150">
        <w:rPr>
          <w:rFonts w:ascii="Times New Roman" w:hAnsi="Times New Roman" w:cs="Times New Roman"/>
          <w:lang w:val="id-ID"/>
        </w:rPr>
        <w:t>Pengukuran</w:t>
      </w:r>
      <w:r w:rsidRPr="00F90150">
        <w:rPr>
          <w:rFonts w:ascii="Times New Roman" w:hAnsi="Times New Roman" w:cs="Times New Roman"/>
        </w:rPr>
        <w:t xml:space="preserve"> dilakukan sebanyak 3 kali</w:t>
      </w:r>
      <w:r w:rsidRPr="00F90150">
        <w:rPr>
          <w:rFonts w:ascii="Times New Roman" w:hAnsi="Times New Roman" w:cs="Times New Roman"/>
          <w:lang w:val="id-ID"/>
        </w:rPr>
        <w:t xml:space="preserve"> </w:t>
      </w:r>
      <w:r w:rsidRPr="00F90150">
        <w:rPr>
          <w:rFonts w:ascii="Times New Roman" w:hAnsi="Times New Roman" w:cs="Times New Roman"/>
        </w:rPr>
        <w:t>ulangan. Grafik hasil pengamatan vitamin C buah sawo pada ketinggian 0 cm, 20 cm dan 40 cm dapat dil</w:t>
      </w:r>
      <w:r>
        <w:rPr>
          <w:rFonts w:ascii="Times New Roman" w:hAnsi="Times New Roman" w:cs="Times New Roman"/>
        </w:rPr>
        <w:t xml:space="preserve">ihat pada Gambar (6) dengan kandungan vitamin </w:t>
      </w:r>
      <w:r w:rsidRPr="00F90150">
        <w:rPr>
          <w:rFonts w:ascii="Times New Roman" w:hAnsi="Times New Roman" w:cs="Times New Roman"/>
        </w:rPr>
        <w:t>dihitung melalui persamaan</w:t>
      </w:r>
      <w:r w:rsidR="009754D3">
        <w:rPr>
          <w:rFonts w:ascii="Times New Roman" w:hAnsi="Times New Roman" w:cs="Times New Roman"/>
        </w:rPr>
        <w:t xml:space="preserve"> (6)</w:t>
      </w:r>
      <w:r w:rsidRPr="00F90150">
        <w:rPr>
          <w:rFonts w:ascii="Times New Roman" w:hAnsi="Times New Roman" w:cs="Times New Roman"/>
        </w:rPr>
        <w:t xml:space="preserve"> sebagai berikut </w:t>
      </w:r>
      <w:r w:rsidRPr="00F90150">
        <w:rPr>
          <w:rStyle w:val="FootnoteReference"/>
          <w:rFonts w:ascii="Times New Roman" w:hAnsi="Times New Roman" w:cs="Times New Roman"/>
        </w:rPr>
        <w:fldChar w:fldCharType="begin" w:fldLock="1"/>
      </w:r>
      <w:r w:rsidRPr="00F90150">
        <w:rPr>
          <w:rFonts w:ascii="Times New Roman" w:hAnsi="Times New Roman" w:cs="Times New Roman"/>
        </w:rPr>
        <w:instrText>ADDIN CSL_CITATION {"citationItems":[{"id":"ITEM-1","itemData":{"DOI":"10.1016/s0021-9673(01)83549-4","ISBN":"0935584544","ISSN":"00219673","abstract":"The primary objectives of the AOAC are to obtain, improve, develop, test, and adopt uniform, precise, and accurate methods for the analysis of food, drugs feeds, fertilizers, pesticides, water, or other substances affecting public health and safety, economic protection of the consumer, or quality of the environment.","author":[{"dropping-particle":"","family":"AOAC","given":"","non-dropping-particle":"","parse-names":false,"suffix":""}],"container-title":"Journal of Chromatography A","id":"ITEM-1","issue":"3","issued":{"date-parts":[["1995"]]},"number-of-pages":"1-338","title":"Official Methods of Analysis of AOAC International","type":"book","volume":"78"},"uris":["http://www.mendeley.com/documents/?uuid=12b0f48f-1ed0-4f95-b89b-04940313e39c"]}],"mendeley":{"formattedCitation":"(AOAC, 1995)","plainTextFormattedCitation":"(AOAC, 1995)","previouslyFormattedCitation":"(AOAC, 1995)"},"properties":{"noteIndex":0},"schema":"https://github.com/citation-style-language/schema/raw/master/csl-citation.json"}</w:instrText>
      </w:r>
      <w:r w:rsidRPr="00F90150">
        <w:rPr>
          <w:rStyle w:val="FootnoteReference"/>
          <w:rFonts w:ascii="Times New Roman" w:hAnsi="Times New Roman" w:cs="Times New Roman"/>
        </w:rPr>
        <w:fldChar w:fldCharType="separate"/>
      </w:r>
      <w:r w:rsidRPr="00F90150">
        <w:rPr>
          <w:rFonts w:ascii="Times New Roman" w:hAnsi="Times New Roman" w:cs="Times New Roman"/>
          <w:noProof/>
        </w:rPr>
        <w:t>(AOAC, 1995)</w:t>
      </w:r>
      <w:r w:rsidRPr="00F90150">
        <w:rPr>
          <w:rStyle w:val="FootnoteReference"/>
          <w:rFonts w:ascii="Times New Roman" w:hAnsi="Times New Roman" w:cs="Times New Roman"/>
        </w:rPr>
        <w:fldChar w:fldCharType="end"/>
      </w:r>
      <w:r w:rsidRPr="00F90150">
        <w:rPr>
          <w:rFonts w:ascii="Times New Roman" w:hAnsi="Times New Roman" w:cs="Times New Roman"/>
        </w:rPr>
        <w:t xml:space="preserve">: </w:t>
      </w:r>
    </w:p>
    <w:p w:rsidR="00AC02AC" w:rsidRDefault="004E4FA6" w:rsidP="00AC02AC">
      <w:pPr>
        <w:spacing w:after="0" w:line="240" w:lineRule="auto"/>
        <w:jc w:val="center"/>
        <w:rPr>
          <w:rFonts w:ascii="Times New Roman" w:hAnsi="Times New Roman" w:cs="Times New Roman"/>
        </w:rPr>
      </w:pPr>
      <w:r>
        <w:rPr>
          <w:noProof/>
        </w:rPr>
        <w:drawing>
          <wp:inline distT="0" distB="0" distL="0" distR="0" wp14:anchorId="0F348F4D" wp14:editId="6E6A2AAD">
            <wp:extent cx="3646800" cy="2206800"/>
            <wp:effectExtent l="0" t="0" r="11430" b="22225"/>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C02AC" w:rsidRDefault="00AC02AC" w:rsidP="00AC02AC">
      <w:pPr>
        <w:pStyle w:val="Caption"/>
        <w:jc w:val="center"/>
        <w:rPr>
          <w:rFonts w:ascii="Times New Roman" w:hAnsi="Times New Roman" w:cs="Times New Roman"/>
          <w:b w:val="0"/>
          <w:color w:val="auto"/>
          <w:sz w:val="22"/>
          <w:szCs w:val="22"/>
        </w:rPr>
      </w:pPr>
      <w:proofErr w:type="gramStart"/>
      <w:r w:rsidRPr="00AC02AC">
        <w:rPr>
          <w:rFonts w:ascii="Times New Roman" w:hAnsi="Times New Roman" w:cs="Times New Roman"/>
          <w:b w:val="0"/>
          <w:color w:val="auto"/>
          <w:sz w:val="22"/>
          <w:szCs w:val="22"/>
        </w:rPr>
        <w:t xml:space="preserve">Gambar </w:t>
      </w:r>
      <w:r w:rsidRPr="00AC02AC">
        <w:rPr>
          <w:rFonts w:ascii="Times New Roman" w:hAnsi="Times New Roman" w:cs="Times New Roman"/>
          <w:b w:val="0"/>
          <w:color w:val="auto"/>
          <w:sz w:val="22"/>
          <w:szCs w:val="22"/>
        </w:rPr>
        <w:fldChar w:fldCharType="begin"/>
      </w:r>
      <w:r w:rsidRPr="00AC02AC">
        <w:rPr>
          <w:rFonts w:ascii="Times New Roman" w:hAnsi="Times New Roman" w:cs="Times New Roman"/>
          <w:b w:val="0"/>
          <w:color w:val="auto"/>
          <w:sz w:val="22"/>
          <w:szCs w:val="22"/>
        </w:rPr>
        <w:instrText xml:space="preserve"> SEQ Gambar \* ARABIC </w:instrText>
      </w:r>
      <w:r w:rsidRPr="00AC02AC">
        <w:rPr>
          <w:rFonts w:ascii="Times New Roman" w:hAnsi="Times New Roman" w:cs="Times New Roman"/>
          <w:b w:val="0"/>
          <w:color w:val="auto"/>
          <w:sz w:val="22"/>
          <w:szCs w:val="22"/>
        </w:rPr>
        <w:fldChar w:fldCharType="separate"/>
      </w:r>
      <w:r w:rsidR="00EC5866">
        <w:rPr>
          <w:rFonts w:ascii="Times New Roman" w:hAnsi="Times New Roman" w:cs="Times New Roman"/>
          <w:b w:val="0"/>
          <w:noProof/>
          <w:color w:val="auto"/>
          <w:sz w:val="22"/>
          <w:szCs w:val="22"/>
        </w:rPr>
        <w:t>6</w:t>
      </w:r>
      <w:r w:rsidRPr="00AC02AC">
        <w:rPr>
          <w:rFonts w:ascii="Times New Roman" w:hAnsi="Times New Roman" w:cs="Times New Roman"/>
          <w:b w:val="0"/>
          <w:color w:val="auto"/>
          <w:sz w:val="22"/>
          <w:szCs w:val="22"/>
        </w:rPr>
        <w:fldChar w:fldCharType="end"/>
      </w:r>
      <w:r w:rsidRPr="00AC02AC">
        <w:rPr>
          <w:rFonts w:ascii="Times New Roman" w:hAnsi="Times New Roman" w:cs="Times New Roman"/>
          <w:b w:val="0"/>
          <w:color w:val="auto"/>
          <w:sz w:val="22"/>
          <w:szCs w:val="22"/>
        </w:rPr>
        <w:t>.</w:t>
      </w:r>
      <w:proofErr w:type="gramEnd"/>
      <w:r w:rsidRPr="00AC02AC">
        <w:rPr>
          <w:rFonts w:ascii="Times New Roman" w:hAnsi="Times New Roman" w:cs="Times New Roman"/>
          <w:b w:val="0"/>
          <w:color w:val="auto"/>
          <w:sz w:val="22"/>
          <w:szCs w:val="22"/>
        </w:rPr>
        <w:t xml:space="preserve"> Grafik Vitamin C Buah Sawo pada Masing-Masing Perlakuan</w:t>
      </w:r>
      <w:r w:rsidR="009754D3">
        <w:rPr>
          <w:rFonts w:ascii="Times New Roman" w:hAnsi="Times New Roman" w:cs="Times New Roman"/>
          <w:b w:val="0"/>
          <w:color w:val="auto"/>
          <w:sz w:val="22"/>
          <w:szCs w:val="22"/>
        </w:rPr>
        <w:t xml:space="preserve"> Ketinggian</w:t>
      </w:r>
    </w:p>
    <w:p w:rsidR="009754D3" w:rsidRPr="004E4FA6" w:rsidRDefault="009754D3" w:rsidP="009754D3">
      <w:pPr>
        <w:spacing w:before="240" w:after="0" w:line="240" w:lineRule="auto"/>
        <w:ind w:firstLine="720"/>
        <w:jc w:val="both"/>
        <w:rPr>
          <w:rFonts w:ascii="Times New Roman" w:hAnsi="Times New Roman" w:cs="Times New Roman"/>
          <w:color w:val="000000" w:themeColor="text1"/>
        </w:rPr>
      </w:pPr>
      <w:proofErr w:type="gramStart"/>
      <w:r>
        <w:rPr>
          <w:rFonts w:ascii="Times New Roman" w:hAnsi="Times New Roman" w:cs="Times New Roman"/>
          <w:color w:val="000000" w:themeColor="text1"/>
        </w:rPr>
        <w:lastRenderedPageBreak/>
        <w:t>Grafik diatas m</w:t>
      </w:r>
      <w:r w:rsidRPr="004E4FA6">
        <w:rPr>
          <w:rFonts w:ascii="Times New Roman" w:hAnsi="Times New Roman" w:cs="Times New Roman"/>
          <w:color w:val="000000" w:themeColor="text1"/>
        </w:rPr>
        <w:t xml:space="preserve">enunjukkan bahwa </w:t>
      </w:r>
      <w:r>
        <w:rPr>
          <w:rFonts w:ascii="Times New Roman" w:hAnsi="Times New Roman" w:cs="Times New Roman"/>
          <w:color w:val="000000" w:themeColor="text1"/>
        </w:rPr>
        <w:t>nilai vitamin C</w:t>
      </w:r>
      <w:r w:rsidRPr="004E4FA6">
        <w:rPr>
          <w:rFonts w:ascii="Times New Roman" w:hAnsi="Times New Roman" w:cs="Times New Roman"/>
          <w:color w:val="000000" w:themeColor="text1"/>
        </w:rPr>
        <w:t xml:space="preserve"> berhubungan secara linear dengan ketinggian jatuh.</w:t>
      </w:r>
      <w:proofErr w:type="gramEnd"/>
      <w:r w:rsidRPr="004E4FA6">
        <w:rPr>
          <w:rFonts w:ascii="Times New Roman" w:hAnsi="Times New Roman" w:cs="Times New Roman"/>
          <w:color w:val="000000" w:themeColor="text1"/>
        </w:rPr>
        <w:t xml:space="preserve"> Hal ini dapat dilihat dari </w:t>
      </w:r>
      <w:r w:rsidRPr="004E4FA6">
        <w:rPr>
          <w:rFonts w:ascii="Times New Roman" w:hAnsi="Times New Roman" w:cs="Times New Roman"/>
          <w:color w:val="000000" w:themeColor="text1"/>
          <w:lang w:val="id-ID"/>
        </w:rPr>
        <w:t xml:space="preserve">persamaan linear sederhana yang terbentuk dengan </w:t>
      </w:r>
      <w:r w:rsidRPr="004E4FA6">
        <w:rPr>
          <w:rFonts w:ascii="Times New Roman" w:hAnsi="Times New Roman" w:cs="Times New Roman"/>
          <w:color w:val="000000" w:themeColor="text1"/>
        </w:rPr>
        <w:t>nilai R</w:t>
      </w:r>
      <w:r w:rsidRPr="004E4FA6">
        <w:rPr>
          <w:rFonts w:ascii="Times New Roman" w:hAnsi="Times New Roman" w:cs="Times New Roman"/>
          <w:color w:val="000000" w:themeColor="text1"/>
          <w:vertAlign w:val="superscript"/>
        </w:rPr>
        <w:t>2</w:t>
      </w:r>
      <w:r w:rsidRPr="004E4FA6">
        <w:rPr>
          <w:rFonts w:ascii="Times New Roman" w:hAnsi="Times New Roman" w:cs="Times New Roman"/>
          <w:color w:val="000000" w:themeColor="text1"/>
        </w:rPr>
        <w:t xml:space="preserve"> yang didapatkan</w:t>
      </w:r>
      <w:r w:rsidRPr="004E4FA6">
        <w:rPr>
          <w:rFonts w:ascii="Times New Roman" w:hAnsi="Times New Roman" w:cs="Times New Roman"/>
          <w:color w:val="000000" w:themeColor="text1"/>
          <w:lang w:val="id-ID"/>
        </w:rPr>
        <w:t xml:space="preserve"> yaitu</w:t>
      </w:r>
      <w:r>
        <w:rPr>
          <w:rFonts w:ascii="Times New Roman" w:hAnsi="Times New Roman" w:cs="Times New Roman"/>
          <w:color w:val="000000" w:themeColor="text1"/>
        </w:rPr>
        <w:t xml:space="preserve"> sebesar 0,9966</w:t>
      </w:r>
      <w:r w:rsidRPr="004E4FA6">
        <w:rPr>
          <w:rFonts w:ascii="Times New Roman" w:hAnsi="Times New Roman" w:cs="Times New Roman"/>
          <w:color w:val="000000" w:themeColor="text1"/>
        </w:rPr>
        <w:t xml:space="preserve">, </w:t>
      </w:r>
      <w:r w:rsidRPr="004E4FA6">
        <w:rPr>
          <w:rFonts w:ascii="Times New Roman" w:hAnsi="Times New Roman" w:cs="Times New Roman"/>
          <w:color w:val="000000" w:themeColor="text1"/>
          <w:lang w:val="id-ID"/>
        </w:rPr>
        <w:t>artinya</w:t>
      </w:r>
      <w:r>
        <w:rPr>
          <w:rFonts w:ascii="Times New Roman" w:hAnsi="Times New Roman" w:cs="Times New Roman"/>
          <w:color w:val="000000" w:themeColor="text1"/>
        </w:rPr>
        <w:t xml:space="preserve"> sebesar 9</w:t>
      </w:r>
      <w:r w:rsidRPr="004E4FA6">
        <w:rPr>
          <w:rFonts w:ascii="Times New Roman" w:hAnsi="Times New Roman" w:cs="Times New Roman"/>
          <w:color w:val="000000" w:themeColor="text1"/>
        </w:rPr>
        <w:t xml:space="preserve">0% </w:t>
      </w:r>
      <w:r>
        <w:rPr>
          <w:rFonts w:ascii="Times New Roman" w:hAnsi="Times New Roman" w:cs="Times New Roman"/>
          <w:color w:val="000000" w:themeColor="text1"/>
        </w:rPr>
        <w:t xml:space="preserve">perlakuan </w:t>
      </w:r>
      <w:r w:rsidRPr="004E4FA6">
        <w:rPr>
          <w:rFonts w:ascii="Times New Roman" w:hAnsi="Times New Roman" w:cs="Times New Roman"/>
          <w:color w:val="000000" w:themeColor="text1"/>
        </w:rPr>
        <w:t xml:space="preserve">ketinggian jatuh mempengaruhi </w:t>
      </w:r>
      <w:r>
        <w:rPr>
          <w:rFonts w:ascii="Times New Roman" w:hAnsi="Times New Roman" w:cs="Times New Roman"/>
          <w:color w:val="000000" w:themeColor="text1"/>
        </w:rPr>
        <w:t>nilai vitamin C</w:t>
      </w:r>
      <w:r w:rsidRPr="004E4FA6">
        <w:rPr>
          <w:rFonts w:ascii="Times New Roman" w:hAnsi="Times New Roman" w:cs="Times New Roman"/>
          <w:color w:val="000000" w:themeColor="text1"/>
        </w:rPr>
        <w:t xml:space="preserve"> buah sawo. Uji ANOVA</w:t>
      </w:r>
      <w:r>
        <w:rPr>
          <w:rFonts w:ascii="Times New Roman" w:hAnsi="Times New Roman" w:cs="Times New Roman"/>
          <w:color w:val="000000" w:themeColor="text1"/>
        </w:rPr>
        <w:t xml:space="preserve"> dan uji </w:t>
      </w:r>
      <w:proofErr w:type="gramStart"/>
      <w:r w:rsidRPr="000721CE">
        <w:rPr>
          <w:rFonts w:ascii="Times New Roman" w:hAnsi="Times New Roman" w:cs="Times New Roman"/>
          <w:i/>
          <w:color w:val="000000" w:themeColor="text1"/>
        </w:rPr>
        <w:t>duncan</w:t>
      </w:r>
      <w:proofErr w:type="gramEnd"/>
      <w:r w:rsidRPr="004E4FA6">
        <w:rPr>
          <w:rFonts w:ascii="Times New Roman" w:hAnsi="Times New Roman" w:cs="Times New Roman"/>
          <w:color w:val="000000" w:themeColor="text1"/>
        </w:rPr>
        <w:t xml:space="preserve"> </w:t>
      </w:r>
      <w:r>
        <w:rPr>
          <w:rFonts w:ascii="Times New Roman" w:hAnsi="Times New Roman" w:cs="Times New Roman"/>
          <w:color w:val="000000" w:themeColor="text1"/>
        </w:rPr>
        <w:t>vitamin C</w:t>
      </w:r>
      <w:r w:rsidRPr="004E4FA6">
        <w:rPr>
          <w:rFonts w:ascii="Times New Roman" w:hAnsi="Times New Roman" w:cs="Times New Roman"/>
          <w:color w:val="000000" w:themeColor="text1"/>
        </w:rPr>
        <w:t xml:space="preserve"> buah sawo dapat dilihat pada Tabel</w:t>
      </w:r>
      <w:r w:rsidRPr="004E4FA6">
        <w:rPr>
          <w:rFonts w:ascii="Times New Roman" w:hAnsi="Times New Roman" w:cs="Times New Roman"/>
          <w:b/>
          <w:color w:val="000000" w:themeColor="text1"/>
        </w:rPr>
        <w:t xml:space="preserve"> </w:t>
      </w:r>
      <w:r>
        <w:rPr>
          <w:rFonts w:ascii="Times New Roman" w:hAnsi="Times New Roman" w:cs="Times New Roman"/>
          <w:color w:val="000000" w:themeColor="text1"/>
        </w:rPr>
        <w:t>11 dan 12</w:t>
      </w:r>
      <w:r w:rsidRPr="004E4FA6">
        <w:rPr>
          <w:rFonts w:ascii="Times New Roman" w:hAnsi="Times New Roman" w:cs="Times New Roman"/>
          <w:color w:val="000000" w:themeColor="text1"/>
        </w:rPr>
        <w:t>.</w:t>
      </w:r>
    </w:p>
    <w:p w:rsidR="004E4FA6" w:rsidRPr="004E4FA6" w:rsidRDefault="004E4FA6" w:rsidP="009754D3">
      <w:pPr>
        <w:pStyle w:val="Caption"/>
        <w:spacing w:after="0"/>
        <w:jc w:val="center"/>
        <w:rPr>
          <w:rFonts w:ascii="Times New Roman" w:hAnsi="Times New Roman" w:cs="Times New Roman"/>
          <w:b w:val="0"/>
          <w:color w:val="auto"/>
          <w:sz w:val="22"/>
          <w:szCs w:val="22"/>
        </w:rPr>
      </w:pPr>
      <w:bookmarkStart w:id="9" w:name="_Toc131376398"/>
      <w:proofErr w:type="gramStart"/>
      <w:r w:rsidRPr="004E4FA6">
        <w:rPr>
          <w:rFonts w:asciiTheme="majorBidi" w:hAnsiTheme="majorBidi" w:cstheme="majorBidi"/>
          <w:b w:val="0"/>
          <w:bCs w:val="0"/>
          <w:color w:val="auto"/>
          <w:sz w:val="22"/>
          <w:szCs w:val="22"/>
        </w:rPr>
        <w:t>Tabel</w:t>
      </w:r>
      <w:r w:rsidR="002826E7">
        <w:rPr>
          <w:rFonts w:asciiTheme="majorBidi" w:hAnsiTheme="majorBidi" w:cstheme="majorBidi"/>
          <w:b w:val="0"/>
          <w:bCs w:val="0"/>
          <w:color w:val="auto"/>
          <w:sz w:val="22"/>
          <w:szCs w:val="22"/>
        </w:rPr>
        <w:t xml:space="preserve"> 11</w:t>
      </w:r>
      <w:r w:rsidRPr="004E4FA6">
        <w:rPr>
          <w:rFonts w:ascii="Times New Roman" w:hAnsi="Times New Roman" w:cs="Times New Roman"/>
          <w:b w:val="0"/>
          <w:color w:val="auto"/>
          <w:sz w:val="22"/>
          <w:szCs w:val="22"/>
        </w:rPr>
        <w:t>.</w:t>
      </w:r>
      <w:proofErr w:type="gramEnd"/>
      <w:r w:rsidRPr="004E4FA6">
        <w:rPr>
          <w:rFonts w:ascii="Times New Roman" w:hAnsi="Times New Roman" w:cs="Times New Roman"/>
          <w:b w:val="0"/>
          <w:color w:val="auto"/>
          <w:sz w:val="22"/>
          <w:szCs w:val="22"/>
        </w:rPr>
        <w:t xml:space="preserve"> Analisis ANOVA Vitamin C Buah Sawo</w:t>
      </w:r>
      <w:bookmarkEnd w:id="9"/>
    </w:p>
    <w:tbl>
      <w:tblPr>
        <w:tblW w:w="11110" w:type="dxa"/>
        <w:tblInd w:w="93" w:type="dxa"/>
        <w:tblLook w:val="04A0" w:firstRow="1" w:lastRow="0" w:firstColumn="1" w:lastColumn="0" w:noHBand="0" w:noVBand="1"/>
      </w:tblPr>
      <w:tblGrid>
        <w:gridCol w:w="3449"/>
        <w:gridCol w:w="1563"/>
        <w:gridCol w:w="1505"/>
        <w:gridCol w:w="1563"/>
        <w:gridCol w:w="1525"/>
        <w:gridCol w:w="1505"/>
      </w:tblGrid>
      <w:tr w:rsidR="004E4FA6" w:rsidRPr="00EE7F69" w:rsidTr="009754D3">
        <w:trPr>
          <w:trHeight w:val="320"/>
        </w:trPr>
        <w:tc>
          <w:tcPr>
            <w:tcW w:w="3449" w:type="dxa"/>
            <w:tcBorders>
              <w:top w:val="single" w:sz="4" w:space="0" w:color="auto"/>
              <w:left w:val="nil"/>
              <w:bottom w:val="single" w:sz="4" w:space="0" w:color="auto"/>
              <w:right w:val="nil"/>
            </w:tcBorders>
            <w:shd w:val="clear" w:color="auto" w:fill="auto"/>
            <w:noWrap/>
            <w:vAlign w:val="center"/>
            <w:hideMark/>
          </w:tcPr>
          <w:p w:rsidR="004E4FA6" w:rsidRPr="004E4FA6" w:rsidRDefault="004E4FA6" w:rsidP="009754D3">
            <w:pPr>
              <w:spacing w:after="0" w:line="240" w:lineRule="auto"/>
              <w:jc w:val="center"/>
              <w:rPr>
                <w:rFonts w:ascii="Times New Roman" w:eastAsia="Times New Roman" w:hAnsi="Times New Roman" w:cs="Times New Roman"/>
                <w:color w:val="000000"/>
                <w:sz w:val="20"/>
                <w:szCs w:val="20"/>
              </w:rPr>
            </w:pPr>
            <w:r w:rsidRPr="004E4FA6">
              <w:rPr>
                <w:rFonts w:ascii="Times New Roman" w:eastAsia="Times New Roman" w:hAnsi="Times New Roman" w:cs="Times New Roman"/>
                <w:color w:val="000000"/>
                <w:sz w:val="20"/>
                <w:szCs w:val="20"/>
              </w:rPr>
              <w:t>Sumber Keragaman</w:t>
            </w:r>
          </w:p>
        </w:tc>
        <w:tc>
          <w:tcPr>
            <w:tcW w:w="1563" w:type="dxa"/>
            <w:tcBorders>
              <w:top w:val="single" w:sz="4" w:space="0" w:color="auto"/>
              <w:left w:val="nil"/>
              <w:bottom w:val="single" w:sz="4" w:space="0" w:color="auto"/>
              <w:right w:val="nil"/>
            </w:tcBorders>
            <w:shd w:val="clear" w:color="auto" w:fill="auto"/>
            <w:noWrap/>
            <w:vAlign w:val="center"/>
            <w:hideMark/>
          </w:tcPr>
          <w:p w:rsidR="004E4FA6" w:rsidRPr="004E4FA6" w:rsidRDefault="004E4FA6" w:rsidP="009754D3">
            <w:pPr>
              <w:spacing w:after="0" w:line="240" w:lineRule="auto"/>
              <w:jc w:val="center"/>
              <w:rPr>
                <w:rFonts w:ascii="Times New Roman" w:eastAsia="Times New Roman" w:hAnsi="Times New Roman" w:cs="Times New Roman"/>
                <w:color w:val="000000"/>
                <w:sz w:val="20"/>
                <w:szCs w:val="20"/>
              </w:rPr>
            </w:pPr>
            <w:r w:rsidRPr="004E4FA6">
              <w:rPr>
                <w:rFonts w:ascii="Times New Roman" w:eastAsia="Times New Roman" w:hAnsi="Times New Roman" w:cs="Times New Roman"/>
                <w:color w:val="000000"/>
                <w:sz w:val="20"/>
                <w:szCs w:val="20"/>
              </w:rPr>
              <w:t>JK</w:t>
            </w:r>
          </w:p>
        </w:tc>
        <w:tc>
          <w:tcPr>
            <w:tcW w:w="1505" w:type="dxa"/>
            <w:tcBorders>
              <w:top w:val="single" w:sz="4" w:space="0" w:color="auto"/>
              <w:left w:val="nil"/>
              <w:bottom w:val="single" w:sz="4" w:space="0" w:color="auto"/>
              <w:right w:val="nil"/>
            </w:tcBorders>
            <w:shd w:val="clear" w:color="auto" w:fill="auto"/>
            <w:noWrap/>
            <w:vAlign w:val="center"/>
            <w:hideMark/>
          </w:tcPr>
          <w:p w:rsidR="004E4FA6" w:rsidRPr="004E4FA6" w:rsidRDefault="004E4FA6" w:rsidP="009754D3">
            <w:pPr>
              <w:spacing w:after="0" w:line="240" w:lineRule="auto"/>
              <w:jc w:val="center"/>
              <w:rPr>
                <w:rFonts w:ascii="Times New Roman" w:eastAsia="Times New Roman" w:hAnsi="Times New Roman" w:cs="Times New Roman"/>
                <w:color w:val="000000"/>
                <w:sz w:val="20"/>
                <w:szCs w:val="20"/>
              </w:rPr>
            </w:pPr>
            <w:r w:rsidRPr="004E4FA6">
              <w:rPr>
                <w:rFonts w:ascii="Times New Roman" w:eastAsia="Times New Roman" w:hAnsi="Times New Roman" w:cs="Times New Roman"/>
                <w:color w:val="000000"/>
                <w:sz w:val="20"/>
                <w:szCs w:val="20"/>
              </w:rPr>
              <w:t>DB</w:t>
            </w:r>
          </w:p>
        </w:tc>
        <w:tc>
          <w:tcPr>
            <w:tcW w:w="1563" w:type="dxa"/>
            <w:tcBorders>
              <w:top w:val="single" w:sz="4" w:space="0" w:color="auto"/>
              <w:left w:val="nil"/>
              <w:bottom w:val="single" w:sz="4" w:space="0" w:color="auto"/>
              <w:right w:val="nil"/>
            </w:tcBorders>
            <w:shd w:val="clear" w:color="auto" w:fill="auto"/>
            <w:noWrap/>
            <w:vAlign w:val="center"/>
            <w:hideMark/>
          </w:tcPr>
          <w:p w:rsidR="004E4FA6" w:rsidRPr="004E4FA6" w:rsidRDefault="004E4FA6" w:rsidP="009754D3">
            <w:pPr>
              <w:spacing w:after="0" w:line="240" w:lineRule="auto"/>
              <w:jc w:val="center"/>
              <w:rPr>
                <w:rFonts w:ascii="Times New Roman" w:eastAsia="Times New Roman" w:hAnsi="Times New Roman" w:cs="Times New Roman"/>
                <w:color w:val="000000"/>
                <w:sz w:val="20"/>
                <w:szCs w:val="20"/>
              </w:rPr>
            </w:pPr>
            <w:r w:rsidRPr="004E4FA6">
              <w:rPr>
                <w:rFonts w:ascii="Times New Roman" w:eastAsia="Times New Roman" w:hAnsi="Times New Roman" w:cs="Times New Roman"/>
                <w:color w:val="000000"/>
                <w:sz w:val="20"/>
                <w:szCs w:val="20"/>
              </w:rPr>
              <w:t>KT</w:t>
            </w:r>
          </w:p>
        </w:tc>
        <w:tc>
          <w:tcPr>
            <w:tcW w:w="1525" w:type="dxa"/>
            <w:tcBorders>
              <w:top w:val="single" w:sz="4" w:space="0" w:color="auto"/>
              <w:left w:val="nil"/>
              <w:bottom w:val="single" w:sz="4" w:space="0" w:color="auto"/>
              <w:right w:val="nil"/>
            </w:tcBorders>
            <w:shd w:val="clear" w:color="auto" w:fill="auto"/>
            <w:noWrap/>
            <w:vAlign w:val="center"/>
            <w:hideMark/>
          </w:tcPr>
          <w:p w:rsidR="004E4FA6" w:rsidRPr="004E4FA6" w:rsidRDefault="004E4FA6" w:rsidP="009754D3">
            <w:pPr>
              <w:spacing w:after="0" w:line="240" w:lineRule="auto"/>
              <w:jc w:val="center"/>
              <w:rPr>
                <w:rFonts w:ascii="Times New Roman" w:eastAsia="Times New Roman" w:hAnsi="Times New Roman" w:cs="Times New Roman"/>
                <w:color w:val="000000"/>
                <w:sz w:val="20"/>
                <w:szCs w:val="20"/>
              </w:rPr>
            </w:pPr>
            <w:r w:rsidRPr="004E4FA6">
              <w:rPr>
                <w:rFonts w:ascii="Times New Roman" w:eastAsia="Times New Roman" w:hAnsi="Times New Roman" w:cs="Times New Roman"/>
                <w:color w:val="000000"/>
                <w:sz w:val="20"/>
                <w:szCs w:val="20"/>
              </w:rPr>
              <w:t>Fhitung</w:t>
            </w:r>
          </w:p>
        </w:tc>
        <w:tc>
          <w:tcPr>
            <w:tcW w:w="1505" w:type="dxa"/>
            <w:tcBorders>
              <w:top w:val="single" w:sz="4" w:space="0" w:color="auto"/>
              <w:left w:val="nil"/>
              <w:bottom w:val="single" w:sz="4" w:space="0" w:color="auto"/>
              <w:right w:val="nil"/>
            </w:tcBorders>
            <w:shd w:val="clear" w:color="auto" w:fill="auto"/>
            <w:noWrap/>
            <w:vAlign w:val="center"/>
            <w:hideMark/>
          </w:tcPr>
          <w:p w:rsidR="004E4FA6" w:rsidRPr="004E4FA6" w:rsidRDefault="004E4FA6" w:rsidP="009754D3">
            <w:pPr>
              <w:spacing w:after="0" w:line="240" w:lineRule="auto"/>
              <w:jc w:val="center"/>
              <w:rPr>
                <w:rFonts w:ascii="Times New Roman" w:eastAsia="Times New Roman" w:hAnsi="Times New Roman" w:cs="Times New Roman"/>
                <w:i/>
                <w:iCs/>
                <w:color w:val="000000"/>
                <w:sz w:val="20"/>
                <w:szCs w:val="20"/>
              </w:rPr>
            </w:pPr>
            <w:r w:rsidRPr="004E4FA6">
              <w:rPr>
                <w:rFonts w:ascii="Times New Roman" w:eastAsia="Times New Roman" w:hAnsi="Times New Roman" w:cs="Times New Roman"/>
                <w:i/>
                <w:iCs/>
                <w:color w:val="000000"/>
                <w:sz w:val="20"/>
                <w:szCs w:val="20"/>
              </w:rPr>
              <w:t>Sig.</w:t>
            </w:r>
          </w:p>
        </w:tc>
      </w:tr>
      <w:tr w:rsidR="004E4FA6" w:rsidRPr="00EE7F69" w:rsidTr="009754D3">
        <w:trPr>
          <w:trHeight w:val="320"/>
        </w:trPr>
        <w:tc>
          <w:tcPr>
            <w:tcW w:w="3449" w:type="dxa"/>
            <w:tcBorders>
              <w:top w:val="nil"/>
              <w:left w:val="nil"/>
              <w:bottom w:val="nil"/>
              <w:right w:val="nil"/>
            </w:tcBorders>
            <w:shd w:val="clear" w:color="auto" w:fill="auto"/>
            <w:noWrap/>
            <w:vAlign w:val="center"/>
            <w:hideMark/>
          </w:tcPr>
          <w:p w:rsidR="004E4FA6" w:rsidRPr="004E4FA6" w:rsidRDefault="004E4FA6" w:rsidP="009754D3">
            <w:pPr>
              <w:spacing w:after="0" w:line="240" w:lineRule="auto"/>
              <w:rPr>
                <w:rFonts w:ascii="Times New Roman" w:eastAsia="Times New Roman" w:hAnsi="Times New Roman" w:cs="Times New Roman"/>
                <w:color w:val="000000"/>
                <w:sz w:val="20"/>
                <w:szCs w:val="20"/>
              </w:rPr>
            </w:pPr>
            <w:r w:rsidRPr="004E4FA6">
              <w:rPr>
                <w:rFonts w:ascii="Times New Roman" w:eastAsia="Times New Roman" w:hAnsi="Times New Roman" w:cs="Times New Roman"/>
                <w:color w:val="000000"/>
                <w:sz w:val="20"/>
                <w:szCs w:val="20"/>
              </w:rPr>
              <w:t>Perlakuan</w:t>
            </w:r>
          </w:p>
        </w:tc>
        <w:tc>
          <w:tcPr>
            <w:tcW w:w="1563" w:type="dxa"/>
            <w:tcBorders>
              <w:top w:val="nil"/>
              <w:left w:val="nil"/>
              <w:bottom w:val="nil"/>
              <w:right w:val="nil"/>
            </w:tcBorders>
            <w:shd w:val="clear" w:color="auto" w:fill="auto"/>
            <w:noWrap/>
            <w:vAlign w:val="center"/>
            <w:hideMark/>
          </w:tcPr>
          <w:p w:rsidR="004E4FA6" w:rsidRPr="004E4FA6" w:rsidRDefault="002826E7" w:rsidP="009754D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4E4FA6" w:rsidRPr="004E4FA6">
              <w:rPr>
                <w:rFonts w:ascii="Times New Roman" w:eastAsia="Times New Roman" w:hAnsi="Times New Roman" w:cs="Times New Roman"/>
                <w:color w:val="000000"/>
                <w:sz w:val="20"/>
                <w:szCs w:val="20"/>
              </w:rPr>
              <w:t>00</w:t>
            </w:r>
          </w:p>
        </w:tc>
        <w:tc>
          <w:tcPr>
            <w:tcW w:w="1505" w:type="dxa"/>
            <w:tcBorders>
              <w:top w:val="nil"/>
              <w:left w:val="nil"/>
              <w:bottom w:val="nil"/>
              <w:right w:val="nil"/>
            </w:tcBorders>
            <w:shd w:val="clear" w:color="auto" w:fill="auto"/>
            <w:noWrap/>
            <w:vAlign w:val="center"/>
            <w:hideMark/>
          </w:tcPr>
          <w:p w:rsidR="004E4FA6" w:rsidRPr="004E4FA6" w:rsidRDefault="004E4FA6" w:rsidP="009754D3">
            <w:pPr>
              <w:spacing w:after="0" w:line="240" w:lineRule="auto"/>
              <w:jc w:val="center"/>
              <w:rPr>
                <w:rFonts w:ascii="Times New Roman" w:eastAsia="Times New Roman" w:hAnsi="Times New Roman" w:cs="Times New Roman"/>
                <w:color w:val="000000"/>
                <w:sz w:val="20"/>
                <w:szCs w:val="20"/>
              </w:rPr>
            </w:pPr>
            <w:r w:rsidRPr="004E4FA6">
              <w:rPr>
                <w:rFonts w:ascii="Times New Roman" w:eastAsia="Times New Roman" w:hAnsi="Times New Roman" w:cs="Times New Roman"/>
                <w:color w:val="000000"/>
                <w:sz w:val="20"/>
                <w:szCs w:val="20"/>
              </w:rPr>
              <w:t>2</w:t>
            </w:r>
          </w:p>
        </w:tc>
        <w:tc>
          <w:tcPr>
            <w:tcW w:w="1563" w:type="dxa"/>
            <w:tcBorders>
              <w:top w:val="nil"/>
              <w:left w:val="nil"/>
              <w:bottom w:val="nil"/>
              <w:right w:val="nil"/>
            </w:tcBorders>
            <w:shd w:val="clear" w:color="auto" w:fill="auto"/>
            <w:noWrap/>
            <w:vAlign w:val="center"/>
            <w:hideMark/>
          </w:tcPr>
          <w:p w:rsidR="004E4FA6" w:rsidRPr="004E4FA6" w:rsidRDefault="002826E7" w:rsidP="009754D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4E4FA6" w:rsidRPr="004E4FA6">
              <w:rPr>
                <w:rFonts w:ascii="Times New Roman" w:eastAsia="Times New Roman" w:hAnsi="Times New Roman" w:cs="Times New Roman"/>
                <w:color w:val="000000"/>
                <w:sz w:val="20"/>
                <w:szCs w:val="20"/>
              </w:rPr>
              <w:t>00</w:t>
            </w:r>
          </w:p>
        </w:tc>
        <w:tc>
          <w:tcPr>
            <w:tcW w:w="1525" w:type="dxa"/>
            <w:tcBorders>
              <w:top w:val="nil"/>
              <w:left w:val="nil"/>
              <w:bottom w:val="nil"/>
              <w:right w:val="nil"/>
            </w:tcBorders>
            <w:shd w:val="clear" w:color="auto" w:fill="auto"/>
            <w:noWrap/>
            <w:vAlign w:val="center"/>
            <w:hideMark/>
          </w:tcPr>
          <w:p w:rsidR="004E4FA6" w:rsidRPr="004E4FA6" w:rsidRDefault="002826E7" w:rsidP="009754D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w:t>
            </w:r>
            <w:r w:rsidR="004E4FA6" w:rsidRPr="004E4FA6">
              <w:rPr>
                <w:rFonts w:ascii="Times New Roman" w:eastAsia="Times New Roman" w:hAnsi="Times New Roman" w:cs="Times New Roman"/>
                <w:color w:val="000000"/>
                <w:sz w:val="20"/>
                <w:szCs w:val="20"/>
              </w:rPr>
              <w:t>67</w:t>
            </w:r>
          </w:p>
        </w:tc>
        <w:tc>
          <w:tcPr>
            <w:tcW w:w="1505" w:type="dxa"/>
            <w:tcBorders>
              <w:top w:val="nil"/>
              <w:left w:val="nil"/>
              <w:bottom w:val="nil"/>
              <w:right w:val="nil"/>
            </w:tcBorders>
            <w:shd w:val="clear" w:color="auto" w:fill="auto"/>
            <w:noWrap/>
            <w:vAlign w:val="center"/>
            <w:hideMark/>
          </w:tcPr>
          <w:p w:rsidR="004E4FA6" w:rsidRPr="004E4FA6" w:rsidRDefault="002826E7" w:rsidP="009754D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4E4FA6" w:rsidRPr="004E4FA6">
              <w:rPr>
                <w:rFonts w:ascii="Times New Roman" w:eastAsia="Times New Roman" w:hAnsi="Times New Roman" w:cs="Times New Roman"/>
                <w:color w:val="000000"/>
                <w:sz w:val="20"/>
                <w:szCs w:val="20"/>
              </w:rPr>
              <w:t>01</w:t>
            </w:r>
          </w:p>
        </w:tc>
      </w:tr>
      <w:tr w:rsidR="004E4FA6" w:rsidRPr="00EE7F69" w:rsidTr="009754D3">
        <w:trPr>
          <w:trHeight w:val="320"/>
        </w:trPr>
        <w:tc>
          <w:tcPr>
            <w:tcW w:w="3449" w:type="dxa"/>
            <w:tcBorders>
              <w:top w:val="nil"/>
              <w:left w:val="nil"/>
              <w:bottom w:val="nil"/>
              <w:right w:val="nil"/>
            </w:tcBorders>
            <w:shd w:val="clear" w:color="auto" w:fill="auto"/>
            <w:noWrap/>
            <w:vAlign w:val="center"/>
            <w:hideMark/>
          </w:tcPr>
          <w:p w:rsidR="004E4FA6" w:rsidRPr="004E4FA6" w:rsidRDefault="004E4FA6" w:rsidP="009754D3">
            <w:pPr>
              <w:spacing w:after="0" w:line="240" w:lineRule="auto"/>
              <w:rPr>
                <w:rFonts w:ascii="Times New Roman" w:eastAsia="Times New Roman" w:hAnsi="Times New Roman" w:cs="Times New Roman"/>
                <w:color w:val="000000"/>
                <w:sz w:val="20"/>
                <w:szCs w:val="20"/>
              </w:rPr>
            </w:pPr>
            <w:r w:rsidRPr="004E4FA6">
              <w:rPr>
                <w:rFonts w:ascii="Times New Roman" w:eastAsia="Times New Roman" w:hAnsi="Times New Roman" w:cs="Times New Roman"/>
                <w:color w:val="000000"/>
                <w:sz w:val="20"/>
                <w:szCs w:val="20"/>
              </w:rPr>
              <w:t>Galat</w:t>
            </w:r>
          </w:p>
        </w:tc>
        <w:tc>
          <w:tcPr>
            <w:tcW w:w="1563" w:type="dxa"/>
            <w:tcBorders>
              <w:top w:val="nil"/>
              <w:left w:val="nil"/>
              <w:bottom w:val="nil"/>
              <w:right w:val="nil"/>
            </w:tcBorders>
            <w:shd w:val="clear" w:color="auto" w:fill="auto"/>
            <w:noWrap/>
            <w:vAlign w:val="center"/>
            <w:hideMark/>
          </w:tcPr>
          <w:p w:rsidR="004E4FA6" w:rsidRPr="004E4FA6" w:rsidRDefault="002826E7" w:rsidP="009754D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4E4FA6" w:rsidRPr="004E4FA6">
              <w:rPr>
                <w:rFonts w:ascii="Times New Roman" w:eastAsia="Times New Roman" w:hAnsi="Times New Roman" w:cs="Times New Roman"/>
                <w:color w:val="000000"/>
                <w:sz w:val="20"/>
                <w:szCs w:val="20"/>
              </w:rPr>
              <w:t>00</w:t>
            </w:r>
          </w:p>
        </w:tc>
        <w:tc>
          <w:tcPr>
            <w:tcW w:w="1505" w:type="dxa"/>
            <w:tcBorders>
              <w:top w:val="nil"/>
              <w:left w:val="nil"/>
              <w:bottom w:val="nil"/>
              <w:right w:val="nil"/>
            </w:tcBorders>
            <w:shd w:val="clear" w:color="auto" w:fill="auto"/>
            <w:noWrap/>
            <w:vAlign w:val="center"/>
            <w:hideMark/>
          </w:tcPr>
          <w:p w:rsidR="004E4FA6" w:rsidRPr="004E4FA6" w:rsidRDefault="004E4FA6" w:rsidP="009754D3">
            <w:pPr>
              <w:spacing w:after="0" w:line="240" w:lineRule="auto"/>
              <w:jc w:val="center"/>
              <w:rPr>
                <w:rFonts w:ascii="Times New Roman" w:eastAsia="Times New Roman" w:hAnsi="Times New Roman" w:cs="Times New Roman"/>
                <w:color w:val="000000"/>
                <w:sz w:val="20"/>
                <w:szCs w:val="20"/>
              </w:rPr>
            </w:pPr>
            <w:r w:rsidRPr="004E4FA6">
              <w:rPr>
                <w:rFonts w:ascii="Times New Roman" w:eastAsia="Times New Roman" w:hAnsi="Times New Roman" w:cs="Times New Roman"/>
                <w:color w:val="000000"/>
                <w:sz w:val="20"/>
                <w:szCs w:val="20"/>
              </w:rPr>
              <w:t>6</w:t>
            </w:r>
          </w:p>
        </w:tc>
        <w:tc>
          <w:tcPr>
            <w:tcW w:w="1563" w:type="dxa"/>
            <w:tcBorders>
              <w:top w:val="nil"/>
              <w:left w:val="nil"/>
              <w:bottom w:val="nil"/>
              <w:right w:val="nil"/>
            </w:tcBorders>
            <w:shd w:val="clear" w:color="auto" w:fill="auto"/>
            <w:noWrap/>
            <w:vAlign w:val="center"/>
            <w:hideMark/>
          </w:tcPr>
          <w:p w:rsidR="004E4FA6" w:rsidRPr="004E4FA6" w:rsidRDefault="002826E7" w:rsidP="009754D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4E4FA6" w:rsidRPr="004E4FA6">
              <w:rPr>
                <w:rFonts w:ascii="Times New Roman" w:eastAsia="Times New Roman" w:hAnsi="Times New Roman" w:cs="Times New Roman"/>
                <w:color w:val="000000"/>
                <w:sz w:val="20"/>
                <w:szCs w:val="20"/>
              </w:rPr>
              <w:t>00</w:t>
            </w:r>
          </w:p>
        </w:tc>
        <w:tc>
          <w:tcPr>
            <w:tcW w:w="1525" w:type="dxa"/>
            <w:tcBorders>
              <w:top w:val="nil"/>
              <w:left w:val="nil"/>
              <w:bottom w:val="nil"/>
              <w:right w:val="nil"/>
            </w:tcBorders>
            <w:shd w:val="clear" w:color="auto" w:fill="auto"/>
            <w:noWrap/>
            <w:vAlign w:val="center"/>
            <w:hideMark/>
          </w:tcPr>
          <w:p w:rsidR="004E4FA6" w:rsidRPr="004E4FA6" w:rsidRDefault="004E4FA6" w:rsidP="009754D3">
            <w:pPr>
              <w:spacing w:after="0" w:line="240" w:lineRule="auto"/>
              <w:jc w:val="center"/>
              <w:rPr>
                <w:rFonts w:ascii="Times New Roman" w:eastAsia="Times New Roman" w:hAnsi="Times New Roman" w:cs="Times New Roman"/>
                <w:color w:val="000000"/>
                <w:sz w:val="20"/>
                <w:szCs w:val="20"/>
              </w:rPr>
            </w:pPr>
          </w:p>
        </w:tc>
        <w:tc>
          <w:tcPr>
            <w:tcW w:w="1505" w:type="dxa"/>
            <w:tcBorders>
              <w:top w:val="nil"/>
              <w:left w:val="nil"/>
              <w:bottom w:val="nil"/>
              <w:right w:val="nil"/>
            </w:tcBorders>
            <w:shd w:val="clear" w:color="auto" w:fill="auto"/>
            <w:noWrap/>
            <w:vAlign w:val="center"/>
            <w:hideMark/>
          </w:tcPr>
          <w:p w:rsidR="004E4FA6" w:rsidRPr="004E4FA6" w:rsidRDefault="004E4FA6" w:rsidP="009754D3">
            <w:pPr>
              <w:spacing w:after="0" w:line="240" w:lineRule="auto"/>
              <w:jc w:val="center"/>
              <w:rPr>
                <w:rFonts w:ascii="Times New Roman" w:eastAsia="Times New Roman" w:hAnsi="Times New Roman" w:cs="Times New Roman"/>
                <w:color w:val="000000"/>
                <w:sz w:val="20"/>
                <w:szCs w:val="20"/>
              </w:rPr>
            </w:pPr>
          </w:p>
        </w:tc>
      </w:tr>
      <w:tr w:rsidR="004E4FA6" w:rsidRPr="00EE7F69" w:rsidTr="009754D3">
        <w:trPr>
          <w:trHeight w:val="320"/>
        </w:trPr>
        <w:tc>
          <w:tcPr>
            <w:tcW w:w="3449" w:type="dxa"/>
            <w:tcBorders>
              <w:top w:val="single" w:sz="4" w:space="0" w:color="auto"/>
              <w:left w:val="nil"/>
              <w:bottom w:val="single" w:sz="4" w:space="0" w:color="auto"/>
              <w:right w:val="nil"/>
            </w:tcBorders>
            <w:shd w:val="clear" w:color="auto" w:fill="auto"/>
            <w:noWrap/>
            <w:vAlign w:val="center"/>
            <w:hideMark/>
          </w:tcPr>
          <w:p w:rsidR="004E4FA6" w:rsidRPr="004E4FA6" w:rsidRDefault="004E4FA6" w:rsidP="009754D3">
            <w:pPr>
              <w:spacing w:after="0" w:line="240" w:lineRule="auto"/>
              <w:rPr>
                <w:rFonts w:ascii="Times New Roman" w:eastAsia="Times New Roman" w:hAnsi="Times New Roman" w:cs="Times New Roman"/>
                <w:color w:val="000000"/>
                <w:sz w:val="20"/>
                <w:szCs w:val="20"/>
              </w:rPr>
            </w:pPr>
            <w:r w:rsidRPr="004E4FA6">
              <w:rPr>
                <w:rFonts w:ascii="Times New Roman" w:eastAsia="Times New Roman" w:hAnsi="Times New Roman" w:cs="Times New Roman"/>
                <w:color w:val="000000"/>
                <w:sz w:val="20"/>
                <w:szCs w:val="20"/>
              </w:rPr>
              <w:t>Total</w:t>
            </w:r>
          </w:p>
        </w:tc>
        <w:tc>
          <w:tcPr>
            <w:tcW w:w="1563" w:type="dxa"/>
            <w:tcBorders>
              <w:top w:val="single" w:sz="4" w:space="0" w:color="auto"/>
              <w:left w:val="nil"/>
              <w:bottom w:val="single" w:sz="4" w:space="0" w:color="auto"/>
              <w:right w:val="nil"/>
            </w:tcBorders>
            <w:shd w:val="clear" w:color="auto" w:fill="auto"/>
            <w:noWrap/>
            <w:vAlign w:val="center"/>
            <w:hideMark/>
          </w:tcPr>
          <w:p w:rsidR="004E4FA6" w:rsidRPr="004E4FA6" w:rsidRDefault="002826E7" w:rsidP="009754D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r w:rsidR="004E4FA6" w:rsidRPr="004E4FA6">
              <w:rPr>
                <w:rFonts w:ascii="Times New Roman" w:eastAsia="Times New Roman" w:hAnsi="Times New Roman" w:cs="Times New Roman"/>
                <w:color w:val="000000"/>
                <w:sz w:val="20"/>
                <w:szCs w:val="20"/>
              </w:rPr>
              <w:t>00</w:t>
            </w:r>
          </w:p>
        </w:tc>
        <w:tc>
          <w:tcPr>
            <w:tcW w:w="1505" w:type="dxa"/>
            <w:tcBorders>
              <w:top w:val="single" w:sz="4" w:space="0" w:color="auto"/>
              <w:left w:val="nil"/>
              <w:bottom w:val="single" w:sz="4" w:space="0" w:color="auto"/>
              <w:right w:val="nil"/>
            </w:tcBorders>
            <w:shd w:val="clear" w:color="auto" w:fill="auto"/>
            <w:noWrap/>
            <w:vAlign w:val="center"/>
            <w:hideMark/>
          </w:tcPr>
          <w:p w:rsidR="004E4FA6" w:rsidRPr="004E4FA6" w:rsidRDefault="004E4FA6" w:rsidP="009754D3">
            <w:pPr>
              <w:spacing w:after="0" w:line="240" w:lineRule="auto"/>
              <w:jc w:val="center"/>
              <w:rPr>
                <w:rFonts w:ascii="Times New Roman" w:eastAsia="Times New Roman" w:hAnsi="Times New Roman" w:cs="Times New Roman"/>
                <w:color w:val="000000"/>
                <w:sz w:val="20"/>
                <w:szCs w:val="20"/>
              </w:rPr>
            </w:pPr>
            <w:r w:rsidRPr="004E4FA6">
              <w:rPr>
                <w:rFonts w:ascii="Times New Roman" w:eastAsia="Times New Roman" w:hAnsi="Times New Roman" w:cs="Times New Roman"/>
                <w:color w:val="000000"/>
                <w:sz w:val="20"/>
                <w:szCs w:val="20"/>
              </w:rPr>
              <w:t>8</w:t>
            </w:r>
          </w:p>
        </w:tc>
        <w:tc>
          <w:tcPr>
            <w:tcW w:w="1563" w:type="dxa"/>
            <w:tcBorders>
              <w:top w:val="single" w:sz="4" w:space="0" w:color="auto"/>
              <w:left w:val="nil"/>
              <w:bottom w:val="single" w:sz="4" w:space="0" w:color="auto"/>
              <w:right w:val="nil"/>
            </w:tcBorders>
            <w:shd w:val="clear" w:color="auto" w:fill="auto"/>
            <w:noWrap/>
            <w:vAlign w:val="center"/>
            <w:hideMark/>
          </w:tcPr>
          <w:p w:rsidR="004E4FA6" w:rsidRPr="004E4FA6" w:rsidRDefault="004E4FA6" w:rsidP="009754D3">
            <w:pPr>
              <w:spacing w:after="0" w:line="240" w:lineRule="auto"/>
              <w:jc w:val="center"/>
              <w:rPr>
                <w:rFonts w:ascii="Times New Roman" w:eastAsia="Times New Roman" w:hAnsi="Times New Roman" w:cs="Times New Roman"/>
                <w:color w:val="000000"/>
                <w:sz w:val="20"/>
                <w:szCs w:val="20"/>
              </w:rPr>
            </w:pPr>
          </w:p>
        </w:tc>
        <w:tc>
          <w:tcPr>
            <w:tcW w:w="1525" w:type="dxa"/>
            <w:tcBorders>
              <w:top w:val="single" w:sz="4" w:space="0" w:color="auto"/>
              <w:left w:val="nil"/>
              <w:bottom w:val="single" w:sz="4" w:space="0" w:color="auto"/>
              <w:right w:val="nil"/>
            </w:tcBorders>
            <w:shd w:val="clear" w:color="auto" w:fill="auto"/>
            <w:noWrap/>
            <w:vAlign w:val="center"/>
            <w:hideMark/>
          </w:tcPr>
          <w:p w:rsidR="004E4FA6" w:rsidRPr="004E4FA6" w:rsidRDefault="004E4FA6" w:rsidP="009754D3">
            <w:pPr>
              <w:spacing w:after="0" w:line="240" w:lineRule="auto"/>
              <w:jc w:val="center"/>
              <w:rPr>
                <w:rFonts w:ascii="Times New Roman" w:eastAsia="Times New Roman" w:hAnsi="Times New Roman" w:cs="Times New Roman"/>
                <w:color w:val="000000"/>
                <w:sz w:val="20"/>
                <w:szCs w:val="20"/>
              </w:rPr>
            </w:pPr>
          </w:p>
        </w:tc>
        <w:tc>
          <w:tcPr>
            <w:tcW w:w="1505" w:type="dxa"/>
            <w:tcBorders>
              <w:top w:val="single" w:sz="4" w:space="0" w:color="auto"/>
              <w:left w:val="nil"/>
              <w:bottom w:val="single" w:sz="4" w:space="0" w:color="auto"/>
              <w:right w:val="nil"/>
            </w:tcBorders>
            <w:shd w:val="clear" w:color="auto" w:fill="auto"/>
            <w:noWrap/>
            <w:vAlign w:val="center"/>
            <w:hideMark/>
          </w:tcPr>
          <w:p w:rsidR="004E4FA6" w:rsidRPr="004E4FA6" w:rsidRDefault="004E4FA6" w:rsidP="009754D3">
            <w:pPr>
              <w:spacing w:after="0" w:line="240" w:lineRule="auto"/>
              <w:jc w:val="center"/>
              <w:rPr>
                <w:rFonts w:ascii="Times New Roman" w:eastAsia="Times New Roman" w:hAnsi="Times New Roman" w:cs="Times New Roman"/>
                <w:color w:val="000000"/>
                <w:sz w:val="20"/>
                <w:szCs w:val="20"/>
              </w:rPr>
            </w:pPr>
          </w:p>
        </w:tc>
      </w:tr>
    </w:tbl>
    <w:p w:rsidR="004E4FA6" w:rsidRPr="004E4FA6" w:rsidRDefault="004E4FA6" w:rsidP="002826E7">
      <w:pPr>
        <w:pStyle w:val="Caption"/>
        <w:spacing w:before="240" w:after="0"/>
        <w:jc w:val="center"/>
        <w:rPr>
          <w:rFonts w:ascii="Times New Roman" w:hAnsi="Times New Roman" w:cs="Times New Roman"/>
          <w:b w:val="0"/>
          <w:color w:val="auto"/>
          <w:sz w:val="20"/>
          <w:szCs w:val="20"/>
        </w:rPr>
      </w:pPr>
      <w:bookmarkStart w:id="10" w:name="_Toc131376399"/>
      <w:proofErr w:type="gramStart"/>
      <w:r w:rsidRPr="004E4FA6">
        <w:rPr>
          <w:rFonts w:ascii="Times New Roman" w:hAnsi="Times New Roman" w:cs="Times New Roman"/>
          <w:b w:val="0"/>
          <w:color w:val="auto"/>
          <w:sz w:val="20"/>
          <w:szCs w:val="20"/>
        </w:rPr>
        <w:t>Tabel</w:t>
      </w:r>
      <w:r w:rsidR="00FD3394">
        <w:rPr>
          <w:rFonts w:ascii="Times New Roman" w:hAnsi="Times New Roman" w:cs="Times New Roman"/>
          <w:b w:val="0"/>
          <w:color w:val="auto"/>
          <w:sz w:val="20"/>
          <w:szCs w:val="20"/>
        </w:rPr>
        <w:t xml:space="preserve"> 12</w:t>
      </w:r>
      <w:r w:rsidRPr="004E4FA6">
        <w:rPr>
          <w:rFonts w:ascii="Times New Roman" w:hAnsi="Times New Roman" w:cs="Times New Roman"/>
          <w:b w:val="0"/>
          <w:color w:val="auto"/>
          <w:sz w:val="20"/>
          <w:szCs w:val="20"/>
        </w:rPr>
        <w:t>.</w:t>
      </w:r>
      <w:proofErr w:type="gramEnd"/>
      <w:r w:rsidRPr="004E4FA6">
        <w:rPr>
          <w:rFonts w:ascii="Times New Roman" w:hAnsi="Times New Roman" w:cs="Times New Roman"/>
          <w:b w:val="0"/>
          <w:color w:val="auto"/>
          <w:sz w:val="20"/>
          <w:szCs w:val="20"/>
        </w:rPr>
        <w:t xml:space="preserve"> Uji </w:t>
      </w:r>
      <w:r w:rsidRPr="004E4FA6">
        <w:rPr>
          <w:rFonts w:ascii="Times New Roman" w:hAnsi="Times New Roman" w:cs="Times New Roman"/>
          <w:b w:val="0"/>
          <w:i/>
          <w:color w:val="auto"/>
          <w:sz w:val="20"/>
          <w:szCs w:val="20"/>
        </w:rPr>
        <w:t>Duncan</w:t>
      </w:r>
      <w:r w:rsidRPr="004E4FA6">
        <w:rPr>
          <w:rFonts w:ascii="Times New Roman" w:hAnsi="Times New Roman" w:cs="Times New Roman"/>
          <w:b w:val="0"/>
          <w:color w:val="auto"/>
          <w:sz w:val="20"/>
          <w:szCs w:val="20"/>
        </w:rPr>
        <w:t xml:space="preserve"> Vitamin C Buah Sawo</w:t>
      </w:r>
      <w:bookmarkEnd w:id="10"/>
    </w:p>
    <w:tbl>
      <w:tblPr>
        <w:tblW w:w="11144" w:type="dxa"/>
        <w:tblInd w:w="93" w:type="dxa"/>
        <w:tblLook w:val="04A0" w:firstRow="1" w:lastRow="0" w:firstColumn="1" w:lastColumn="0" w:noHBand="0" w:noVBand="1"/>
      </w:tblPr>
      <w:tblGrid>
        <w:gridCol w:w="4275"/>
        <w:gridCol w:w="1713"/>
        <w:gridCol w:w="2507"/>
        <w:gridCol w:w="2649"/>
      </w:tblGrid>
      <w:tr w:rsidR="004E4FA6" w:rsidRPr="007B3C66" w:rsidTr="002826E7">
        <w:trPr>
          <w:trHeight w:val="329"/>
        </w:trPr>
        <w:tc>
          <w:tcPr>
            <w:tcW w:w="4275" w:type="dxa"/>
            <w:vMerge w:val="restart"/>
            <w:tcBorders>
              <w:top w:val="single" w:sz="4" w:space="0" w:color="auto"/>
              <w:left w:val="nil"/>
              <w:bottom w:val="single" w:sz="4" w:space="0" w:color="993366"/>
              <w:right w:val="nil"/>
            </w:tcBorders>
            <w:shd w:val="clear" w:color="auto" w:fill="auto"/>
            <w:vAlign w:val="center"/>
            <w:hideMark/>
          </w:tcPr>
          <w:p w:rsidR="004E4FA6" w:rsidRPr="004E4FA6" w:rsidRDefault="004E4FA6" w:rsidP="00B212C5">
            <w:pPr>
              <w:spacing w:after="0" w:line="240" w:lineRule="auto"/>
              <w:jc w:val="center"/>
              <w:rPr>
                <w:rFonts w:ascii="Times New Roman" w:eastAsia="Times New Roman" w:hAnsi="Times New Roman" w:cs="Times New Roman"/>
                <w:sz w:val="20"/>
                <w:szCs w:val="20"/>
              </w:rPr>
            </w:pPr>
            <w:r w:rsidRPr="004E4FA6">
              <w:rPr>
                <w:rFonts w:ascii="Times New Roman" w:eastAsia="Times New Roman" w:hAnsi="Times New Roman" w:cs="Times New Roman"/>
                <w:sz w:val="20"/>
                <w:szCs w:val="20"/>
              </w:rPr>
              <w:t>Perlakuan</w:t>
            </w:r>
          </w:p>
        </w:tc>
        <w:tc>
          <w:tcPr>
            <w:tcW w:w="1713" w:type="dxa"/>
            <w:vMerge w:val="restart"/>
            <w:tcBorders>
              <w:top w:val="single" w:sz="4" w:space="0" w:color="auto"/>
              <w:left w:val="nil"/>
              <w:bottom w:val="nil"/>
              <w:right w:val="nil"/>
            </w:tcBorders>
            <w:shd w:val="clear" w:color="auto" w:fill="auto"/>
            <w:vAlign w:val="center"/>
            <w:hideMark/>
          </w:tcPr>
          <w:p w:rsidR="004E4FA6" w:rsidRPr="004E4FA6" w:rsidRDefault="004E4FA6" w:rsidP="00B212C5">
            <w:pPr>
              <w:spacing w:after="0" w:line="240" w:lineRule="auto"/>
              <w:jc w:val="center"/>
              <w:rPr>
                <w:rFonts w:ascii="Times New Roman" w:eastAsia="Times New Roman" w:hAnsi="Times New Roman" w:cs="Times New Roman"/>
                <w:sz w:val="20"/>
                <w:szCs w:val="20"/>
              </w:rPr>
            </w:pPr>
            <w:r w:rsidRPr="004E4FA6">
              <w:rPr>
                <w:rFonts w:ascii="Times New Roman" w:eastAsia="Times New Roman" w:hAnsi="Times New Roman" w:cs="Times New Roman"/>
                <w:sz w:val="20"/>
                <w:szCs w:val="20"/>
              </w:rPr>
              <w:t>N</w:t>
            </w:r>
          </w:p>
        </w:tc>
        <w:tc>
          <w:tcPr>
            <w:tcW w:w="5156" w:type="dxa"/>
            <w:gridSpan w:val="2"/>
            <w:tcBorders>
              <w:top w:val="single" w:sz="4" w:space="0" w:color="auto"/>
              <w:left w:val="nil"/>
              <w:bottom w:val="single" w:sz="4" w:space="0" w:color="auto"/>
            </w:tcBorders>
            <w:shd w:val="clear" w:color="auto" w:fill="auto"/>
            <w:vAlign w:val="center"/>
            <w:hideMark/>
          </w:tcPr>
          <w:p w:rsidR="004E4FA6" w:rsidRPr="004E4FA6" w:rsidRDefault="004E4FA6" w:rsidP="00B212C5">
            <w:pPr>
              <w:spacing w:after="0" w:line="240" w:lineRule="auto"/>
              <w:jc w:val="center"/>
              <w:rPr>
                <w:rFonts w:ascii="Times New Roman" w:eastAsia="Times New Roman" w:hAnsi="Times New Roman" w:cs="Times New Roman"/>
                <w:sz w:val="20"/>
                <w:szCs w:val="20"/>
              </w:rPr>
            </w:pPr>
            <w:r w:rsidRPr="004E4FA6">
              <w:rPr>
                <w:rFonts w:ascii="Times New Roman" w:eastAsia="Times New Roman" w:hAnsi="Times New Roman" w:cs="Times New Roman"/>
                <w:i/>
                <w:sz w:val="20"/>
                <w:szCs w:val="20"/>
              </w:rPr>
              <w:t>Subset for alpha</w:t>
            </w:r>
            <w:r w:rsidR="002826E7">
              <w:rPr>
                <w:rFonts w:ascii="Times New Roman" w:eastAsia="Times New Roman" w:hAnsi="Times New Roman" w:cs="Times New Roman"/>
                <w:sz w:val="20"/>
                <w:szCs w:val="20"/>
              </w:rPr>
              <w:t xml:space="preserve"> = 0,</w:t>
            </w:r>
            <w:r w:rsidRPr="004E4FA6">
              <w:rPr>
                <w:rFonts w:ascii="Times New Roman" w:eastAsia="Times New Roman" w:hAnsi="Times New Roman" w:cs="Times New Roman"/>
                <w:sz w:val="20"/>
                <w:szCs w:val="20"/>
              </w:rPr>
              <w:t>01</w:t>
            </w:r>
          </w:p>
        </w:tc>
      </w:tr>
      <w:tr w:rsidR="004E4FA6" w:rsidRPr="007B3C66" w:rsidTr="002826E7">
        <w:trPr>
          <w:trHeight w:val="344"/>
        </w:trPr>
        <w:tc>
          <w:tcPr>
            <w:tcW w:w="4275" w:type="dxa"/>
            <w:vMerge/>
            <w:tcBorders>
              <w:top w:val="single" w:sz="4" w:space="0" w:color="auto"/>
              <w:left w:val="nil"/>
              <w:bottom w:val="single" w:sz="4" w:space="0" w:color="auto"/>
              <w:right w:val="nil"/>
            </w:tcBorders>
            <w:vAlign w:val="center"/>
            <w:hideMark/>
          </w:tcPr>
          <w:p w:rsidR="004E4FA6" w:rsidRPr="004E4FA6" w:rsidRDefault="004E4FA6" w:rsidP="00B212C5">
            <w:pPr>
              <w:spacing w:after="0" w:line="240" w:lineRule="auto"/>
              <w:rPr>
                <w:rFonts w:ascii="Times New Roman" w:eastAsia="Times New Roman" w:hAnsi="Times New Roman" w:cs="Times New Roman"/>
                <w:sz w:val="20"/>
                <w:szCs w:val="20"/>
              </w:rPr>
            </w:pPr>
          </w:p>
        </w:tc>
        <w:tc>
          <w:tcPr>
            <w:tcW w:w="1713" w:type="dxa"/>
            <w:vMerge/>
            <w:tcBorders>
              <w:top w:val="single" w:sz="4" w:space="0" w:color="auto"/>
              <w:left w:val="nil"/>
              <w:bottom w:val="nil"/>
              <w:right w:val="nil"/>
            </w:tcBorders>
            <w:vAlign w:val="center"/>
            <w:hideMark/>
          </w:tcPr>
          <w:p w:rsidR="004E4FA6" w:rsidRPr="004E4FA6" w:rsidRDefault="004E4FA6" w:rsidP="00B212C5">
            <w:pPr>
              <w:spacing w:after="0" w:line="240" w:lineRule="auto"/>
              <w:rPr>
                <w:rFonts w:ascii="Times New Roman" w:eastAsia="Times New Roman" w:hAnsi="Times New Roman" w:cs="Times New Roman"/>
                <w:sz w:val="20"/>
                <w:szCs w:val="20"/>
              </w:rPr>
            </w:pPr>
          </w:p>
        </w:tc>
        <w:tc>
          <w:tcPr>
            <w:tcW w:w="2507" w:type="dxa"/>
            <w:tcBorders>
              <w:top w:val="single" w:sz="4" w:space="0" w:color="auto"/>
              <w:left w:val="nil"/>
              <w:bottom w:val="nil"/>
              <w:right w:val="nil"/>
            </w:tcBorders>
            <w:shd w:val="clear" w:color="auto" w:fill="auto"/>
            <w:noWrap/>
            <w:vAlign w:val="center"/>
            <w:hideMark/>
          </w:tcPr>
          <w:p w:rsidR="004E4FA6" w:rsidRPr="004E4FA6" w:rsidRDefault="004E4FA6" w:rsidP="00B212C5">
            <w:pPr>
              <w:spacing w:after="0" w:line="240" w:lineRule="auto"/>
              <w:jc w:val="center"/>
              <w:rPr>
                <w:rFonts w:ascii="Times New Roman" w:eastAsia="Times New Roman" w:hAnsi="Times New Roman" w:cs="Times New Roman"/>
                <w:sz w:val="20"/>
                <w:szCs w:val="20"/>
              </w:rPr>
            </w:pPr>
            <w:r w:rsidRPr="004E4FA6">
              <w:rPr>
                <w:rFonts w:ascii="Times New Roman" w:eastAsia="Times New Roman" w:hAnsi="Times New Roman" w:cs="Times New Roman"/>
                <w:sz w:val="20"/>
                <w:szCs w:val="20"/>
              </w:rPr>
              <w:t>1</w:t>
            </w:r>
          </w:p>
        </w:tc>
        <w:tc>
          <w:tcPr>
            <w:tcW w:w="2649" w:type="dxa"/>
            <w:tcBorders>
              <w:top w:val="single" w:sz="4" w:space="0" w:color="auto"/>
              <w:left w:val="nil"/>
              <w:bottom w:val="nil"/>
              <w:right w:val="nil"/>
            </w:tcBorders>
            <w:shd w:val="clear" w:color="auto" w:fill="auto"/>
            <w:noWrap/>
            <w:vAlign w:val="center"/>
            <w:hideMark/>
          </w:tcPr>
          <w:p w:rsidR="004E4FA6" w:rsidRPr="004E4FA6" w:rsidRDefault="004E4FA6" w:rsidP="00B212C5">
            <w:pPr>
              <w:spacing w:after="0" w:line="240" w:lineRule="auto"/>
              <w:jc w:val="center"/>
              <w:rPr>
                <w:rFonts w:ascii="Times New Roman" w:eastAsia="Times New Roman" w:hAnsi="Times New Roman" w:cs="Times New Roman"/>
                <w:sz w:val="20"/>
                <w:szCs w:val="20"/>
              </w:rPr>
            </w:pPr>
            <w:r w:rsidRPr="004E4FA6">
              <w:rPr>
                <w:rFonts w:ascii="Times New Roman" w:eastAsia="Times New Roman" w:hAnsi="Times New Roman" w:cs="Times New Roman"/>
                <w:sz w:val="20"/>
                <w:szCs w:val="20"/>
              </w:rPr>
              <w:t>2</w:t>
            </w:r>
          </w:p>
        </w:tc>
      </w:tr>
      <w:tr w:rsidR="004E4FA6" w:rsidRPr="007B3C66" w:rsidTr="002826E7">
        <w:trPr>
          <w:trHeight w:val="329"/>
        </w:trPr>
        <w:tc>
          <w:tcPr>
            <w:tcW w:w="4275" w:type="dxa"/>
            <w:tcBorders>
              <w:top w:val="single" w:sz="4" w:space="0" w:color="auto"/>
              <w:left w:val="nil"/>
              <w:right w:val="nil"/>
            </w:tcBorders>
            <w:shd w:val="clear" w:color="auto" w:fill="auto"/>
            <w:noWrap/>
            <w:vAlign w:val="center"/>
            <w:hideMark/>
          </w:tcPr>
          <w:p w:rsidR="004E4FA6" w:rsidRPr="004E4FA6" w:rsidRDefault="004E4FA6" w:rsidP="00B212C5">
            <w:pPr>
              <w:spacing w:after="0" w:line="240" w:lineRule="auto"/>
              <w:rPr>
                <w:rFonts w:ascii="Times New Roman" w:eastAsia="Times New Roman" w:hAnsi="Times New Roman" w:cs="Times New Roman"/>
                <w:sz w:val="20"/>
                <w:szCs w:val="20"/>
              </w:rPr>
            </w:pPr>
            <w:r w:rsidRPr="004E4FA6">
              <w:rPr>
                <w:rFonts w:ascii="Times New Roman" w:eastAsia="Times New Roman" w:hAnsi="Times New Roman" w:cs="Times New Roman"/>
                <w:sz w:val="20"/>
                <w:szCs w:val="20"/>
              </w:rPr>
              <w:t>Ketinggian Jatuh 0 cm</w:t>
            </w:r>
          </w:p>
        </w:tc>
        <w:tc>
          <w:tcPr>
            <w:tcW w:w="1713" w:type="dxa"/>
            <w:tcBorders>
              <w:top w:val="single" w:sz="4" w:space="0" w:color="993366"/>
              <w:left w:val="nil"/>
              <w:bottom w:val="single" w:sz="4" w:space="0" w:color="C0C0C0"/>
              <w:right w:val="nil"/>
            </w:tcBorders>
            <w:shd w:val="clear" w:color="auto" w:fill="auto"/>
            <w:noWrap/>
            <w:vAlign w:val="center"/>
            <w:hideMark/>
          </w:tcPr>
          <w:p w:rsidR="004E4FA6" w:rsidRPr="004E4FA6" w:rsidRDefault="004E4FA6" w:rsidP="00B212C5">
            <w:pPr>
              <w:spacing w:after="0" w:line="240" w:lineRule="auto"/>
              <w:jc w:val="center"/>
              <w:rPr>
                <w:rFonts w:ascii="Times New Roman" w:eastAsia="Times New Roman" w:hAnsi="Times New Roman" w:cs="Times New Roman"/>
                <w:sz w:val="20"/>
                <w:szCs w:val="20"/>
              </w:rPr>
            </w:pPr>
            <w:r w:rsidRPr="004E4FA6">
              <w:rPr>
                <w:rFonts w:ascii="Times New Roman" w:eastAsia="Times New Roman" w:hAnsi="Times New Roman" w:cs="Times New Roman"/>
                <w:sz w:val="20"/>
                <w:szCs w:val="20"/>
              </w:rPr>
              <w:t>3</w:t>
            </w:r>
          </w:p>
        </w:tc>
        <w:tc>
          <w:tcPr>
            <w:tcW w:w="2507" w:type="dxa"/>
            <w:tcBorders>
              <w:top w:val="single" w:sz="4" w:space="0" w:color="auto"/>
              <w:left w:val="nil"/>
              <w:bottom w:val="nil"/>
              <w:right w:val="nil"/>
            </w:tcBorders>
            <w:shd w:val="clear" w:color="auto" w:fill="auto"/>
            <w:noWrap/>
            <w:vAlign w:val="center"/>
            <w:hideMark/>
          </w:tcPr>
          <w:p w:rsidR="004E4FA6" w:rsidRPr="004E4FA6" w:rsidRDefault="002826E7" w:rsidP="00B212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004E4FA6" w:rsidRPr="004E4FA6">
              <w:rPr>
                <w:rFonts w:ascii="Times New Roman" w:eastAsia="Times New Roman" w:hAnsi="Times New Roman" w:cs="Times New Roman"/>
                <w:sz w:val="20"/>
                <w:szCs w:val="20"/>
              </w:rPr>
              <w:t>06</w:t>
            </w:r>
          </w:p>
        </w:tc>
        <w:tc>
          <w:tcPr>
            <w:tcW w:w="2649" w:type="dxa"/>
            <w:tcBorders>
              <w:top w:val="single" w:sz="4" w:space="0" w:color="auto"/>
              <w:left w:val="nil"/>
              <w:bottom w:val="nil"/>
              <w:right w:val="nil"/>
            </w:tcBorders>
            <w:shd w:val="clear" w:color="auto" w:fill="auto"/>
            <w:vAlign w:val="center"/>
            <w:hideMark/>
          </w:tcPr>
          <w:p w:rsidR="004E4FA6" w:rsidRPr="004E4FA6" w:rsidRDefault="004E4FA6" w:rsidP="00B212C5">
            <w:pPr>
              <w:spacing w:after="0" w:line="240" w:lineRule="auto"/>
              <w:jc w:val="center"/>
              <w:rPr>
                <w:rFonts w:ascii="Times New Roman" w:eastAsia="Times New Roman" w:hAnsi="Times New Roman" w:cs="Times New Roman"/>
                <w:sz w:val="20"/>
                <w:szCs w:val="20"/>
              </w:rPr>
            </w:pPr>
          </w:p>
        </w:tc>
      </w:tr>
      <w:tr w:rsidR="004E4FA6" w:rsidRPr="007B3C66" w:rsidTr="002826E7">
        <w:trPr>
          <w:trHeight w:val="329"/>
        </w:trPr>
        <w:tc>
          <w:tcPr>
            <w:tcW w:w="4275" w:type="dxa"/>
            <w:tcBorders>
              <w:top w:val="nil"/>
              <w:left w:val="nil"/>
              <w:right w:val="nil"/>
            </w:tcBorders>
            <w:shd w:val="clear" w:color="auto" w:fill="auto"/>
            <w:noWrap/>
            <w:vAlign w:val="center"/>
            <w:hideMark/>
          </w:tcPr>
          <w:p w:rsidR="004E4FA6" w:rsidRPr="004E4FA6" w:rsidRDefault="004E4FA6" w:rsidP="00B212C5">
            <w:pPr>
              <w:spacing w:after="0" w:line="240" w:lineRule="auto"/>
              <w:rPr>
                <w:rFonts w:ascii="Times New Roman" w:eastAsia="Times New Roman" w:hAnsi="Times New Roman" w:cs="Times New Roman"/>
                <w:sz w:val="20"/>
                <w:szCs w:val="20"/>
              </w:rPr>
            </w:pPr>
            <w:r w:rsidRPr="004E4FA6">
              <w:rPr>
                <w:rFonts w:ascii="Times New Roman" w:eastAsia="Times New Roman" w:hAnsi="Times New Roman" w:cs="Times New Roman"/>
                <w:sz w:val="20"/>
                <w:szCs w:val="20"/>
              </w:rPr>
              <w:t>Ketinggian Jatuh 20 cm</w:t>
            </w:r>
          </w:p>
        </w:tc>
        <w:tc>
          <w:tcPr>
            <w:tcW w:w="1713" w:type="dxa"/>
            <w:tcBorders>
              <w:top w:val="nil"/>
              <w:left w:val="nil"/>
              <w:bottom w:val="single" w:sz="4" w:space="0" w:color="C0C0C0"/>
              <w:right w:val="nil"/>
            </w:tcBorders>
            <w:shd w:val="clear" w:color="auto" w:fill="auto"/>
            <w:noWrap/>
            <w:vAlign w:val="center"/>
            <w:hideMark/>
          </w:tcPr>
          <w:p w:rsidR="004E4FA6" w:rsidRPr="004E4FA6" w:rsidRDefault="004E4FA6" w:rsidP="00B212C5">
            <w:pPr>
              <w:spacing w:after="0" w:line="240" w:lineRule="auto"/>
              <w:jc w:val="center"/>
              <w:rPr>
                <w:rFonts w:ascii="Times New Roman" w:eastAsia="Times New Roman" w:hAnsi="Times New Roman" w:cs="Times New Roman"/>
                <w:sz w:val="20"/>
                <w:szCs w:val="20"/>
              </w:rPr>
            </w:pPr>
            <w:r w:rsidRPr="004E4FA6">
              <w:rPr>
                <w:rFonts w:ascii="Times New Roman" w:eastAsia="Times New Roman" w:hAnsi="Times New Roman" w:cs="Times New Roman"/>
                <w:sz w:val="20"/>
                <w:szCs w:val="20"/>
              </w:rPr>
              <w:t>3</w:t>
            </w:r>
          </w:p>
        </w:tc>
        <w:tc>
          <w:tcPr>
            <w:tcW w:w="2507" w:type="dxa"/>
            <w:tcBorders>
              <w:top w:val="nil"/>
              <w:left w:val="nil"/>
              <w:bottom w:val="nil"/>
              <w:right w:val="nil"/>
            </w:tcBorders>
            <w:shd w:val="clear" w:color="auto" w:fill="auto"/>
            <w:noWrap/>
            <w:vAlign w:val="center"/>
            <w:hideMark/>
          </w:tcPr>
          <w:p w:rsidR="004E4FA6" w:rsidRPr="004E4FA6" w:rsidRDefault="002826E7" w:rsidP="00B212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004E4FA6" w:rsidRPr="004E4FA6">
              <w:rPr>
                <w:rFonts w:ascii="Times New Roman" w:eastAsia="Times New Roman" w:hAnsi="Times New Roman" w:cs="Times New Roman"/>
                <w:sz w:val="20"/>
                <w:szCs w:val="20"/>
              </w:rPr>
              <w:t>06</w:t>
            </w:r>
          </w:p>
        </w:tc>
        <w:tc>
          <w:tcPr>
            <w:tcW w:w="2649" w:type="dxa"/>
            <w:tcBorders>
              <w:top w:val="nil"/>
              <w:left w:val="nil"/>
              <w:bottom w:val="nil"/>
              <w:right w:val="nil"/>
            </w:tcBorders>
            <w:shd w:val="clear" w:color="auto" w:fill="auto"/>
            <w:vAlign w:val="center"/>
            <w:hideMark/>
          </w:tcPr>
          <w:p w:rsidR="004E4FA6" w:rsidRPr="004E4FA6" w:rsidRDefault="002826E7" w:rsidP="00B212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004E4FA6" w:rsidRPr="004E4FA6">
              <w:rPr>
                <w:rFonts w:ascii="Times New Roman" w:eastAsia="Times New Roman" w:hAnsi="Times New Roman" w:cs="Times New Roman"/>
                <w:sz w:val="20"/>
                <w:szCs w:val="20"/>
              </w:rPr>
              <w:t>06</w:t>
            </w:r>
          </w:p>
        </w:tc>
      </w:tr>
      <w:tr w:rsidR="004E4FA6" w:rsidRPr="007B3C66" w:rsidTr="002826E7">
        <w:trPr>
          <w:trHeight w:val="329"/>
        </w:trPr>
        <w:tc>
          <w:tcPr>
            <w:tcW w:w="4275" w:type="dxa"/>
            <w:tcBorders>
              <w:top w:val="nil"/>
              <w:left w:val="nil"/>
              <w:bottom w:val="single" w:sz="4" w:space="0" w:color="auto"/>
              <w:right w:val="nil"/>
            </w:tcBorders>
            <w:shd w:val="clear" w:color="auto" w:fill="auto"/>
            <w:noWrap/>
            <w:vAlign w:val="center"/>
            <w:hideMark/>
          </w:tcPr>
          <w:p w:rsidR="004E4FA6" w:rsidRPr="004E4FA6" w:rsidRDefault="004E4FA6" w:rsidP="00B212C5">
            <w:pPr>
              <w:spacing w:after="0" w:line="240" w:lineRule="auto"/>
              <w:rPr>
                <w:rFonts w:ascii="Times New Roman" w:eastAsia="Times New Roman" w:hAnsi="Times New Roman" w:cs="Times New Roman"/>
                <w:sz w:val="20"/>
                <w:szCs w:val="20"/>
              </w:rPr>
            </w:pPr>
            <w:r w:rsidRPr="004E4FA6">
              <w:rPr>
                <w:rFonts w:ascii="Times New Roman" w:eastAsia="Times New Roman" w:hAnsi="Times New Roman" w:cs="Times New Roman"/>
                <w:sz w:val="20"/>
                <w:szCs w:val="20"/>
              </w:rPr>
              <w:t>Ketinggian Jatuh 40 cm</w:t>
            </w:r>
          </w:p>
        </w:tc>
        <w:tc>
          <w:tcPr>
            <w:tcW w:w="1713" w:type="dxa"/>
            <w:tcBorders>
              <w:top w:val="nil"/>
              <w:left w:val="nil"/>
              <w:bottom w:val="single" w:sz="4" w:space="0" w:color="auto"/>
              <w:right w:val="nil"/>
            </w:tcBorders>
            <w:shd w:val="clear" w:color="auto" w:fill="auto"/>
            <w:noWrap/>
            <w:vAlign w:val="center"/>
            <w:hideMark/>
          </w:tcPr>
          <w:p w:rsidR="004E4FA6" w:rsidRPr="004E4FA6" w:rsidRDefault="004E4FA6" w:rsidP="00B212C5">
            <w:pPr>
              <w:spacing w:after="0" w:line="240" w:lineRule="auto"/>
              <w:jc w:val="center"/>
              <w:rPr>
                <w:rFonts w:ascii="Times New Roman" w:eastAsia="Times New Roman" w:hAnsi="Times New Roman" w:cs="Times New Roman"/>
                <w:sz w:val="20"/>
                <w:szCs w:val="20"/>
              </w:rPr>
            </w:pPr>
            <w:r w:rsidRPr="004E4FA6">
              <w:rPr>
                <w:rFonts w:ascii="Times New Roman" w:eastAsia="Times New Roman" w:hAnsi="Times New Roman" w:cs="Times New Roman"/>
                <w:sz w:val="20"/>
                <w:szCs w:val="20"/>
              </w:rPr>
              <w:t>3</w:t>
            </w:r>
          </w:p>
        </w:tc>
        <w:tc>
          <w:tcPr>
            <w:tcW w:w="2507" w:type="dxa"/>
            <w:tcBorders>
              <w:top w:val="nil"/>
              <w:left w:val="nil"/>
              <w:bottom w:val="single" w:sz="4" w:space="0" w:color="auto"/>
              <w:right w:val="nil"/>
            </w:tcBorders>
            <w:shd w:val="clear" w:color="auto" w:fill="auto"/>
            <w:vAlign w:val="center"/>
            <w:hideMark/>
          </w:tcPr>
          <w:p w:rsidR="004E4FA6" w:rsidRPr="004E4FA6" w:rsidRDefault="004E4FA6" w:rsidP="00B212C5">
            <w:pPr>
              <w:spacing w:after="0" w:line="240" w:lineRule="auto"/>
              <w:jc w:val="center"/>
              <w:rPr>
                <w:rFonts w:ascii="Times New Roman" w:eastAsia="Times New Roman" w:hAnsi="Times New Roman" w:cs="Times New Roman"/>
                <w:sz w:val="20"/>
                <w:szCs w:val="20"/>
              </w:rPr>
            </w:pPr>
          </w:p>
        </w:tc>
        <w:tc>
          <w:tcPr>
            <w:tcW w:w="2649" w:type="dxa"/>
            <w:tcBorders>
              <w:top w:val="nil"/>
              <w:left w:val="nil"/>
              <w:bottom w:val="single" w:sz="4" w:space="0" w:color="auto"/>
              <w:right w:val="nil"/>
            </w:tcBorders>
            <w:shd w:val="clear" w:color="auto" w:fill="auto"/>
            <w:noWrap/>
            <w:vAlign w:val="center"/>
            <w:hideMark/>
          </w:tcPr>
          <w:p w:rsidR="004E4FA6" w:rsidRPr="004E4FA6" w:rsidRDefault="002826E7" w:rsidP="00B212C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004E4FA6" w:rsidRPr="004E4FA6">
              <w:rPr>
                <w:rFonts w:ascii="Times New Roman" w:eastAsia="Times New Roman" w:hAnsi="Times New Roman" w:cs="Times New Roman"/>
                <w:sz w:val="20"/>
                <w:szCs w:val="20"/>
              </w:rPr>
              <w:t>06</w:t>
            </w:r>
          </w:p>
        </w:tc>
      </w:tr>
    </w:tbl>
    <w:p w:rsidR="00FD3394" w:rsidRDefault="00FD3394" w:rsidP="00FD3394">
      <w:pPr>
        <w:spacing w:after="0" w:line="240" w:lineRule="auto"/>
        <w:ind w:firstLine="720"/>
        <w:jc w:val="both"/>
        <w:rPr>
          <w:rFonts w:ascii="Times New Roman" w:hAnsi="Times New Roman" w:cs="Times New Roman"/>
        </w:rPr>
      </w:pPr>
      <w:proofErr w:type="gramStart"/>
      <w:r w:rsidRPr="00FD3394">
        <w:rPr>
          <w:rFonts w:ascii="Times New Roman" w:hAnsi="Times New Roman" w:cs="Times New Roman"/>
        </w:rPr>
        <w:t>A</w:t>
      </w:r>
      <w:r w:rsidR="002826E7" w:rsidRPr="00FD3394">
        <w:rPr>
          <w:rFonts w:ascii="Times New Roman" w:hAnsi="Times New Roman" w:cs="Times New Roman"/>
        </w:rPr>
        <w:t xml:space="preserve">nalisis ANOVA Tabel </w:t>
      </w:r>
      <w:r w:rsidRPr="00FD3394">
        <w:rPr>
          <w:rFonts w:ascii="Times New Roman" w:hAnsi="Times New Roman" w:cs="Times New Roman"/>
        </w:rPr>
        <w:t>11</w:t>
      </w:r>
      <w:r w:rsidR="002826E7" w:rsidRPr="00FD3394">
        <w:rPr>
          <w:rFonts w:ascii="Times New Roman" w:hAnsi="Times New Roman" w:cs="Times New Roman"/>
        </w:rPr>
        <w:t xml:space="preserve"> </w:t>
      </w:r>
      <w:r w:rsidRPr="00FD3394">
        <w:rPr>
          <w:rFonts w:ascii="Times New Roman" w:hAnsi="Times New Roman" w:cs="Times New Roman"/>
        </w:rPr>
        <w:t>menunjukkan</w:t>
      </w:r>
      <w:r w:rsidR="002826E7" w:rsidRPr="00FD3394">
        <w:rPr>
          <w:rFonts w:ascii="Times New Roman" w:hAnsi="Times New Roman" w:cs="Times New Roman"/>
        </w:rPr>
        <w:t xml:space="preserve"> nilai signifikansi untuk perlakuan ketinggian jatuh terhadap nilai vitamin C buah sawo, dimana nilai signifikansi yang diperoleh sebesar </w:t>
      </w:r>
      <w:r w:rsidR="002826E7" w:rsidRPr="00FD3394">
        <w:rPr>
          <w:rFonts w:ascii="Times New Roman" w:hAnsi="Times New Roman" w:cs="Times New Roman"/>
          <w:i/>
        </w:rPr>
        <w:t xml:space="preserve">sig </w:t>
      </w:r>
      <w:r w:rsidR="007C4279" w:rsidRPr="00FD3394">
        <w:rPr>
          <w:rFonts w:ascii="Times New Roman" w:hAnsi="Times New Roman" w:cs="Times New Roman"/>
        </w:rPr>
        <w:t>&lt;</w:t>
      </w:r>
      <w:r w:rsidR="002826E7" w:rsidRPr="00FD3394">
        <w:rPr>
          <w:rFonts w:ascii="Times New Roman" w:hAnsi="Times New Roman" w:cs="Times New Roman"/>
        </w:rPr>
        <w:t xml:space="preserve"> 1%, artinya ada pengaruh ketinggian jatuh terhadap nilai vitamin C buah sawo.</w:t>
      </w:r>
      <w:proofErr w:type="gramEnd"/>
      <w:r w:rsidR="002826E7" w:rsidRPr="00FD3394">
        <w:rPr>
          <w:rFonts w:ascii="Times New Roman" w:hAnsi="Times New Roman" w:cs="Times New Roman"/>
        </w:rPr>
        <w:t xml:space="preserve"> Menurut</w:t>
      </w:r>
      <w:r w:rsidR="002826E7" w:rsidRPr="00FD3394">
        <w:rPr>
          <w:rFonts w:ascii="Times New Roman" w:hAnsi="Times New Roman" w:cs="Times New Roman"/>
          <w:lang w:val="id-ID"/>
        </w:rPr>
        <w:t xml:space="preserve"> </w:t>
      </w:r>
      <w:r w:rsidR="002826E7" w:rsidRPr="00FD3394">
        <w:rPr>
          <w:rFonts w:ascii="Times New Roman" w:hAnsi="Times New Roman" w:cs="Times New Roman"/>
          <w:lang w:val="id-ID"/>
        </w:rPr>
        <w:fldChar w:fldCharType="begin" w:fldLock="1"/>
      </w:r>
      <w:r w:rsidR="002826E7" w:rsidRPr="00FD3394">
        <w:rPr>
          <w:rFonts w:ascii="Times New Roman" w:hAnsi="Times New Roman" w:cs="Times New Roman"/>
          <w:lang w:val="id-ID"/>
        </w:rPr>
        <w:instrText>ADDIN CSL_CITATION {"citationItems":[{"id":"ITEM-1","itemData":{"DOI":"ISSN 2579 5686","author":[{"dropping-particle":"","family":"Asmawati","given":"S","non-dropping-particle":"","parse-names":false,"suffix":""},{"dropping-particle":"","family":"Karim","given":"Abd","non-dropping-particle":"","parse-names":false,"suffix":""},{"dropping-particle":"","family":"Iman","given":"Ilham Nur","non-dropping-particle":"","parse-names":false,"suffix":""}],"id":"ITEM-1","issue":"2","issued":{"date-parts":[["2020"]]},"page":"117-123","title":"Laju Pengurangan Kadar Vitamin C Selama Penyimpanan Buah Naga ( Hyloceres Undatus ) The rate Reducing levels of Vitamin C Dragon Fruit ( Hylocereus","type":"article-journal","volume":"IX"},"uris":["http://www.mendeley.com/documents/?uuid=824c1773-958b-418c-a859-d5089445e287"]}],"mendeley":{"formattedCitation":"(Asmawati et al., 2020)","manualFormatting":"Asmawati et al. (2020)","plainTextFormattedCitation":"(Asmawati et al., 2020)","previouslyFormattedCitation":"(Asmawati et al., 2020)"},"properties":{"noteIndex":0},"schema":"https://github.com/citation-style-language/schema/raw/master/csl-citation.json"}</w:instrText>
      </w:r>
      <w:r w:rsidR="002826E7" w:rsidRPr="00FD3394">
        <w:rPr>
          <w:rFonts w:ascii="Times New Roman" w:hAnsi="Times New Roman" w:cs="Times New Roman"/>
          <w:lang w:val="id-ID"/>
        </w:rPr>
        <w:fldChar w:fldCharType="separate"/>
      </w:r>
      <w:r w:rsidR="002826E7" w:rsidRPr="00FD3394">
        <w:rPr>
          <w:rFonts w:ascii="Times New Roman" w:hAnsi="Times New Roman" w:cs="Times New Roman"/>
          <w:noProof/>
          <w:lang w:val="id-ID"/>
        </w:rPr>
        <w:t xml:space="preserve">Asmawati </w:t>
      </w:r>
      <w:r w:rsidR="002826E7" w:rsidRPr="00FD3394">
        <w:rPr>
          <w:rFonts w:ascii="Times New Roman" w:hAnsi="Times New Roman" w:cs="Times New Roman"/>
          <w:i/>
          <w:noProof/>
          <w:lang w:val="id-ID"/>
        </w:rPr>
        <w:t>et al</w:t>
      </w:r>
      <w:r w:rsidR="002826E7" w:rsidRPr="00FD3394">
        <w:rPr>
          <w:rFonts w:ascii="Times New Roman" w:hAnsi="Times New Roman" w:cs="Times New Roman"/>
          <w:noProof/>
          <w:lang w:val="id-ID"/>
        </w:rPr>
        <w:t>.</w:t>
      </w:r>
      <w:r w:rsidR="002826E7" w:rsidRPr="00FD3394">
        <w:rPr>
          <w:rFonts w:ascii="Times New Roman" w:hAnsi="Times New Roman" w:cs="Times New Roman"/>
          <w:noProof/>
        </w:rPr>
        <w:t xml:space="preserve"> (</w:t>
      </w:r>
      <w:r w:rsidR="002826E7" w:rsidRPr="00FD3394">
        <w:rPr>
          <w:rFonts w:ascii="Times New Roman" w:hAnsi="Times New Roman" w:cs="Times New Roman"/>
          <w:noProof/>
          <w:lang w:val="id-ID"/>
        </w:rPr>
        <w:t>2020)</w:t>
      </w:r>
      <w:r w:rsidR="002826E7" w:rsidRPr="00FD3394">
        <w:rPr>
          <w:rFonts w:ascii="Times New Roman" w:hAnsi="Times New Roman" w:cs="Times New Roman"/>
          <w:lang w:val="id-ID"/>
        </w:rPr>
        <w:fldChar w:fldCharType="end"/>
      </w:r>
      <w:r w:rsidR="002826E7" w:rsidRPr="00FD3394">
        <w:rPr>
          <w:rFonts w:ascii="Times New Roman" w:hAnsi="Times New Roman" w:cs="Times New Roman"/>
        </w:rPr>
        <w:t xml:space="preserve"> </w:t>
      </w:r>
      <w:r w:rsidR="002826E7" w:rsidRPr="00FD3394">
        <w:rPr>
          <w:rFonts w:ascii="Times New Roman" w:hAnsi="Times New Roman" w:cs="Times New Roman"/>
          <w:lang w:val="id-ID"/>
        </w:rPr>
        <w:t xml:space="preserve">menyatakan bahwa penurunan kadar vitamin C disebabkan </w:t>
      </w:r>
      <w:r w:rsidR="002826E7" w:rsidRPr="00FD3394">
        <w:rPr>
          <w:rFonts w:ascii="Times New Roman" w:hAnsi="Times New Roman" w:cs="Times New Roman"/>
        </w:rPr>
        <w:t>oleh</w:t>
      </w:r>
      <w:r w:rsidR="002826E7" w:rsidRPr="00FD3394">
        <w:rPr>
          <w:rFonts w:ascii="Times New Roman" w:hAnsi="Times New Roman" w:cs="Times New Roman"/>
          <w:lang w:val="id-ID"/>
        </w:rPr>
        <w:t xml:space="preserve"> kerusakan dari dinding sel </w:t>
      </w:r>
      <w:r w:rsidR="002826E7" w:rsidRPr="00FD3394">
        <w:rPr>
          <w:rFonts w:ascii="Times New Roman" w:hAnsi="Times New Roman" w:cs="Times New Roman"/>
        </w:rPr>
        <w:t>akibat benturan atau gesekan antar buah</w:t>
      </w:r>
      <w:r w:rsidR="002826E7" w:rsidRPr="00FD3394">
        <w:rPr>
          <w:rFonts w:ascii="Times New Roman" w:hAnsi="Times New Roman" w:cs="Times New Roman"/>
          <w:lang w:val="id-ID"/>
        </w:rPr>
        <w:t>.</w:t>
      </w:r>
      <w:r w:rsidR="002826E7" w:rsidRPr="00FD3394">
        <w:rPr>
          <w:rFonts w:ascii="Times New Roman" w:hAnsi="Times New Roman" w:cs="Times New Roman"/>
        </w:rPr>
        <w:t xml:space="preserve"> </w:t>
      </w:r>
      <w:r w:rsidR="002826E7" w:rsidRPr="00FD3394">
        <w:rPr>
          <w:rFonts w:ascii="Times New Roman" w:hAnsi="Times New Roman" w:cs="Times New Roman"/>
        </w:rPr>
        <w:fldChar w:fldCharType="begin" w:fldLock="1"/>
      </w:r>
      <w:r w:rsidR="002826E7" w:rsidRPr="00FD3394">
        <w:rPr>
          <w:rFonts w:ascii="Times New Roman" w:hAnsi="Times New Roman" w:cs="Times New Roman"/>
        </w:rPr>
        <w:instrText>ADDIN CSL_CITATION {"citationItems":[{"id":"ITEM-1","itemData":{"author":[{"dropping-particle":"","family":"Maajid","given":"Latief Abdul","non-dropping-particle":"","parse-names":false,"suffix":""},{"dropping-particle":"","family":"Sunarmi","given":"","non-dropping-particle":"","parse-names":false,"suffix":""},{"dropping-particle":"","family":"Kirwanto","given":"Ag","non-dropping-particle":"","parse-names":false,"suffix":""}],"id":"ITEM-1","issued":{"date-parts":[["2018"]]},"page":"90-94","title":"PENGARUH LAMA PENYIMPANAN TERHADAP KADAR VITAMIN C BUAH APEL ( Malus sylvestris Mill.) Latief Abdul Maajid, Sunarmi, Ag. Kirwanto","type":"article-journal"},"uris":["http://www.mendeley.com/documents/?uuid=1b13e4ce-362e-4ccb-aca0-a298908a7207"]}],"mendeley":{"formattedCitation":"(Maajid et al., 2018)","manualFormatting":"Maajid et al. (2018)","plainTextFormattedCitation":"(Maajid et al., 2018)","previouslyFormattedCitation":"(Maajid et al., 2018)"},"properties":{"noteIndex":0},"schema":"https://github.com/citation-style-language/schema/raw/master/csl-citation.json"}</w:instrText>
      </w:r>
      <w:r w:rsidR="002826E7" w:rsidRPr="00FD3394">
        <w:rPr>
          <w:rFonts w:ascii="Times New Roman" w:hAnsi="Times New Roman" w:cs="Times New Roman"/>
        </w:rPr>
        <w:fldChar w:fldCharType="separate"/>
      </w:r>
      <w:r w:rsidR="002826E7" w:rsidRPr="00FD3394">
        <w:rPr>
          <w:rFonts w:ascii="Times New Roman" w:hAnsi="Times New Roman" w:cs="Times New Roman"/>
          <w:noProof/>
        </w:rPr>
        <w:t xml:space="preserve">Maajid </w:t>
      </w:r>
      <w:r w:rsidR="002826E7" w:rsidRPr="00FD3394">
        <w:rPr>
          <w:rFonts w:ascii="Times New Roman" w:hAnsi="Times New Roman" w:cs="Times New Roman"/>
          <w:i/>
          <w:noProof/>
        </w:rPr>
        <w:t>et al</w:t>
      </w:r>
      <w:r w:rsidR="002826E7" w:rsidRPr="00FD3394">
        <w:rPr>
          <w:rFonts w:ascii="Times New Roman" w:hAnsi="Times New Roman" w:cs="Times New Roman"/>
          <w:noProof/>
        </w:rPr>
        <w:t>. (2018)</w:t>
      </w:r>
      <w:r w:rsidR="002826E7" w:rsidRPr="00FD3394">
        <w:rPr>
          <w:rFonts w:ascii="Times New Roman" w:hAnsi="Times New Roman" w:cs="Times New Roman"/>
        </w:rPr>
        <w:fldChar w:fldCharType="end"/>
      </w:r>
      <w:r w:rsidR="002826E7" w:rsidRPr="00FD3394">
        <w:rPr>
          <w:rFonts w:ascii="Times New Roman" w:hAnsi="Times New Roman" w:cs="Times New Roman"/>
        </w:rPr>
        <w:t xml:space="preserve"> juga menyatakan bahwa vitamin C adalah vitamin yang paling tidak stabil dari semua vitamin yang ada dan dinding selnya mudah rusak akibat udara panas ataupun benturan. </w:t>
      </w:r>
    </w:p>
    <w:p w:rsidR="00EC5866" w:rsidRPr="00FD3394" w:rsidRDefault="00FD3394" w:rsidP="00FD3394">
      <w:pPr>
        <w:spacing w:after="0" w:line="240" w:lineRule="auto"/>
        <w:ind w:firstLine="720"/>
        <w:jc w:val="both"/>
        <w:rPr>
          <w:rFonts w:ascii="Times New Roman" w:hAnsi="Times New Roman" w:cs="Times New Roman"/>
        </w:rPr>
      </w:pPr>
      <w:r w:rsidRPr="00FD3394">
        <w:rPr>
          <w:rFonts w:ascii="Times New Roman" w:hAnsi="Times New Roman" w:cs="Times New Roman"/>
        </w:rPr>
        <w:t xml:space="preserve">Hasil uji </w:t>
      </w:r>
      <w:proofErr w:type="gramStart"/>
      <w:r w:rsidRPr="00FD3394">
        <w:rPr>
          <w:rFonts w:ascii="Times New Roman" w:hAnsi="Times New Roman" w:cs="Times New Roman"/>
          <w:i/>
        </w:rPr>
        <w:t>duncan</w:t>
      </w:r>
      <w:proofErr w:type="gramEnd"/>
      <w:r w:rsidRPr="00FD3394">
        <w:rPr>
          <w:rFonts w:ascii="Times New Roman" w:hAnsi="Times New Roman" w:cs="Times New Roman"/>
        </w:rPr>
        <w:t xml:space="preserve"> m</w:t>
      </w:r>
      <w:r w:rsidR="004E4FA6" w:rsidRPr="00FD3394">
        <w:rPr>
          <w:rFonts w:ascii="Times New Roman" w:hAnsi="Times New Roman" w:cs="Times New Roman"/>
        </w:rPr>
        <w:t xml:space="preserve">enunjukkan bahwa vitamin C buah sawo terdapat pada 2 subset yang berbeda. Nilai vitamin C buah sawo pada ketinggian jatuh 0 cm dan 20 cm berbeda nyata dengan nilai </w:t>
      </w:r>
      <w:r w:rsidR="004E4FA6" w:rsidRPr="00FD3394">
        <w:rPr>
          <w:rFonts w:ascii="Times New Roman" w:hAnsi="Times New Roman" w:cs="Times New Roman"/>
          <w:lang w:val="id-ID"/>
        </w:rPr>
        <w:t>vitamin C</w:t>
      </w:r>
      <w:r w:rsidR="004E4FA6" w:rsidRPr="00FD3394">
        <w:rPr>
          <w:rFonts w:ascii="Times New Roman" w:hAnsi="Times New Roman" w:cs="Times New Roman"/>
        </w:rPr>
        <w:t xml:space="preserve"> pada ketinggian jatuh 40 cm. Hal ini dapat dilihat dari nilai </w:t>
      </w:r>
      <w:r w:rsidR="004E4FA6" w:rsidRPr="00FD3394">
        <w:rPr>
          <w:rFonts w:ascii="Times New Roman" w:hAnsi="Times New Roman" w:cs="Times New Roman"/>
          <w:lang w:val="id-ID"/>
        </w:rPr>
        <w:t>vitamin C</w:t>
      </w:r>
      <w:r w:rsidR="004E4FA6" w:rsidRPr="00FD3394">
        <w:rPr>
          <w:rFonts w:ascii="Times New Roman" w:hAnsi="Times New Roman" w:cs="Times New Roman"/>
        </w:rPr>
        <w:t xml:space="preserve"> buah sawo yang terdapat pada subset yang berbeda untuk ketinggian jatuh 40 cm.</w:t>
      </w:r>
      <w:r w:rsidR="004E4FA6" w:rsidRPr="00FD3394">
        <w:rPr>
          <w:rFonts w:ascii="Times New Roman" w:hAnsi="Times New Roman" w:cs="Times New Roman"/>
          <w:lang w:val="id-ID"/>
        </w:rPr>
        <w:t xml:space="preserve"> </w:t>
      </w:r>
      <w:r w:rsidR="00EC5866" w:rsidRPr="00FD3394">
        <w:rPr>
          <w:rFonts w:ascii="Times New Roman" w:hAnsi="Times New Roman" w:cs="Times New Roman"/>
        </w:rPr>
        <w:t xml:space="preserve">udara. </w:t>
      </w:r>
    </w:p>
    <w:p w:rsidR="00847BB9" w:rsidRDefault="00847BB9" w:rsidP="00847BB9">
      <w:pPr>
        <w:spacing w:before="240" w:after="0" w:line="240" w:lineRule="auto"/>
        <w:jc w:val="center"/>
        <w:rPr>
          <w:rFonts w:ascii="Times New Roman" w:hAnsi="Times New Roman" w:cs="Times New Roman"/>
          <w:b/>
        </w:rPr>
      </w:pPr>
      <w:r w:rsidRPr="00847BB9">
        <w:rPr>
          <w:rFonts w:ascii="Times New Roman" w:hAnsi="Times New Roman" w:cs="Times New Roman"/>
          <w:b/>
        </w:rPr>
        <w:t>KESIMPULAN</w:t>
      </w:r>
    </w:p>
    <w:p w:rsidR="00FB0DA9" w:rsidRDefault="00FD3394" w:rsidP="00847BB9">
      <w:pPr>
        <w:spacing w:after="0" w:line="240" w:lineRule="auto"/>
        <w:ind w:firstLine="720"/>
        <w:jc w:val="both"/>
        <w:rPr>
          <w:rFonts w:ascii="Times New Roman" w:hAnsi="Times New Roman" w:cs="Times New Roman"/>
        </w:rPr>
      </w:pPr>
      <w:r>
        <w:rPr>
          <w:rFonts w:ascii="Times New Roman" w:hAnsi="Times New Roman" w:cs="Times New Roman"/>
        </w:rPr>
        <w:t>Berdasarkan hasil</w:t>
      </w:r>
      <w:r w:rsidR="00FB0DA9">
        <w:rPr>
          <w:rFonts w:ascii="Times New Roman" w:hAnsi="Times New Roman" w:cs="Times New Roman"/>
        </w:rPr>
        <w:t xml:space="preserve"> penelitian yang telah dilakukan dapat disimpulkan bahwa:</w:t>
      </w:r>
    </w:p>
    <w:p w:rsidR="00DA37AC" w:rsidRDefault="00FB0DA9" w:rsidP="00DA37AC">
      <w:pPr>
        <w:pStyle w:val="ListParagraph"/>
        <w:numPr>
          <w:ilvl w:val="0"/>
          <w:numId w:val="6"/>
        </w:numPr>
        <w:spacing w:after="0" w:line="240" w:lineRule="auto"/>
        <w:jc w:val="both"/>
        <w:rPr>
          <w:rFonts w:ascii="Times New Roman" w:hAnsi="Times New Roman" w:cs="Times New Roman"/>
        </w:rPr>
      </w:pPr>
      <w:r>
        <w:rPr>
          <w:rFonts w:ascii="Times New Roman" w:hAnsi="Times New Roman" w:cs="Times New Roman"/>
        </w:rPr>
        <w:t xml:space="preserve">Jarak ketinggian </w:t>
      </w:r>
      <w:r w:rsidRPr="00FB0DA9">
        <w:rPr>
          <w:rFonts w:ascii="Times New Roman" w:hAnsi="Times New Roman" w:cs="Times New Roman"/>
          <w:i/>
        </w:rPr>
        <w:t>output</w:t>
      </w:r>
      <w:r>
        <w:rPr>
          <w:rFonts w:ascii="Times New Roman" w:hAnsi="Times New Roman" w:cs="Times New Roman"/>
        </w:rPr>
        <w:t xml:space="preserve"> dan keranjang penampung pada proses </w:t>
      </w:r>
      <w:r w:rsidRPr="00FB0DA9">
        <w:rPr>
          <w:rFonts w:ascii="Times New Roman" w:hAnsi="Times New Roman" w:cs="Times New Roman"/>
          <w:i/>
        </w:rPr>
        <w:t>grading</w:t>
      </w:r>
      <w:r>
        <w:rPr>
          <w:rFonts w:ascii="Times New Roman" w:hAnsi="Times New Roman" w:cs="Times New Roman"/>
        </w:rPr>
        <w:t xml:space="preserve"> sangat mempengaruhi kualitas buah sawo karena dapat menyebabkan kerusakan mekanis yang tidak terlihat diawal penjatuhan;</w:t>
      </w:r>
    </w:p>
    <w:p w:rsidR="00DA37AC" w:rsidRPr="00DA37AC" w:rsidRDefault="00DA37AC" w:rsidP="00DA37AC">
      <w:pPr>
        <w:pStyle w:val="ListParagraph"/>
        <w:numPr>
          <w:ilvl w:val="0"/>
          <w:numId w:val="6"/>
        </w:numPr>
        <w:spacing w:after="0" w:line="240" w:lineRule="auto"/>
        <w:jc w:val="both"/>
        <w:rPr>
          <w:rFonts w:ascii="Times New Roman" w:hAnsi="Times New Roman" w:cs="Times New Roman"/>
        </w:rPr>
      </w:pPr>
      <w:r>
        <w:rPr>
          <w:rFonts w:ascii="Times New Roman" w:hAnsi="Times New Roman" w:cs="Times New Roman"/>
        </w:rPr>
        <w:t>K</w:t>
      </w:r>
      <w:r w:rsidRPr="00DA37AC">
        <w:rPr>
          <w:rFonts w:ascii="Times New Roman" w:hAnsi="Times New Roman" w:cs="Times New Roman"/>
        </w:rPr>
        <w:t xml:space="preserve">etinggian </w:t>
      </w:r>
      <w:r>
        <w:rPr>
          <w:rFonts w:ascii="Times New Roman" w:hAnsi="Times New Roman" w:cs="Times New Roman"/>
        </w:rPr>
        <w:t>penjatuhan</w:t>
      </w:r>
      <w:r w:rsidRPr="00DA37AC">
        <w:rPr>
          <w:rFonts w:ascii="Times New Roman" w:hAnsi="Times New Roman" w:cs="Times New Roman"/>
        </w:rPr>
        <w:t xml:space="preserve"> sangat mempengaruhi</w:t>
      </w:r>
      <w:r>
        <w:rPr>
          <w:rFonts w:ascii="Times New Roman" w:hAnsi="Times New Roman" w:cs="Times New Roman"/>
        </w:rPr>
        <w:t xml:space="preserve"> terhadap perubahan parameter mutu </w:t>
      </w:r>
      <w:bookmarkStart w:id="11" w:name="_GoBack"/>
      <w:bookmarkEnd w:id="11"/>
      <w:r>
        <w:rPr>
          <w:rFonts w:ascii="Times New Roman" w:hAnsi="Times New Roman" w:cs="Times New Roman"/>
        </w:rPr>
        <w:t>buah sawo</w:t>
      </w:r>
    </w:p>
    <w:p w:rsidR="00FB0DA9" w:rsidRPr="00FB0DA9" w:rsidRDefault="00FB0DA9" w:rsidP="00FB0DA9">
      <w:pPr>
        <w:pStyle w:val="ListParagraph"/>
        <w:numPr>
          <w:ilvl w:val="0"/>
          <w:numId w:val="6"/>
        </w:numPr>
        <w:spacing w:after="0" w:line="240" w:lineRule="auto"/>
        <w:jc w:val="both"/>
        <w:rPr>
          <w:rFonts w:ascii="Times New Roman" w:hAnsi="Times New Roman" w:cs="Times New Roman"/>
        </w:rPr>
      </w:pPr>
      <w:r w:rsidRPr="00FB0DA9">
        <w:rPr>
          <w:rFonts w:ascii="Times New Roman" w:hAnsi="Times New Roman" w:cs="Times New Roman"/>
        </w:rPr>
        <w:t xml:space="preserve">Ketinggian jatuh maksimum yang diizinkan untuk penjatuhan buah sawo saat proses </w:t>
      </w:r>
      <w:r w:rsidRPr="00FB0DA9">
        <w:rPr>
          <w:rFonts w:ascii="Times New Roman" w:hAnsi="Times New Roman" w:cs="Times New Roman"/>
          <w:i/>
        </w:rPr>
        <w:t xml:space="preserve">grading </w:t>
      </w:r>
      <w:r w:rsidRPr="00FB0DA9">
        <w:rPr>
          <w:rFonts w:ascii="Times New Roman" w:hAnsi="Times New Roman" w:cs="Times New Roman"/>
        </w:rPr>
        <w:t>yaitu 20 cm</w:t>
      </w:r>
      <w:r w:rsidR="00370152">
        <w:rPr>
          <w:rFonts w:ascii="Times New Roman" w:hAnsi="Times New Roman" w:cs="Times New Roman"/>
        </w:rPr>
        <w:t>.</w:t>
      </w:r>
    </w:p>
    <w:p w:rsidR="00AB7A97" w:rsidRDefault="00AB7A97" w:rsidP="00370152">
      <w:pPr>
        <w:spacing w:before="240" w:after="0" w:line="240" w:lineRule="auto"/>
        <w:rPr>
          <w:rFonts w:ascii="Times New Roman" w:hAnsi="Times New Roman" w:cs="Times New Roman"/>
          <w:b/>
        </w:rPr>
      </w:pPr>
    </w:p>
    <w:p w:rsidR="00847BB9" w:rsidRDefault="00633C4E" w:rsidP="00D85702">
      <w:pPr>
        <w:spacing w:after="0" w:line="240" w:lineRule="auto"/>
        <w:jc w:val="center"/>
        <w:rPr>
          <w:rFonts w:ascii="Times New Roman" w:hAnsi="Times New Roman" w:cs="Times New Roman"/>
          <w:b/>
          <w:color w:val="000000" w:themeColor="text1"/>
        </w:rPr>
      </w:pPr>
      <w:r w:rsidRPr="00D85702">
        <w:rPr>
          <w:rFonts w:ascii="Times New Roman" w:hAnsi="Times New Roman" w:cs="Times New Roman"/>
          <w:b/>
        </w:rPr>
        <w:t>DAFTAR</w:t>
      </w:r>
      <w:r w:rsidRPr="00D85702">
        <w:rPr>
          <w:rFonts w:ascii="Times New Roman" w:hAnsi="Times New Roman" w:cs="Times New Roman"/>
          <w:color w:val="000000" w:themeColor="text1"/>
        </w:rPr>
        <w:t xml:space="preserve"> </w:t>
      </w:r>
      <w:r w:rsidRPr="00D85702">
        <w:rPr>
          <w:rFonts w:ascii="Times New Roman" w:hAnsi="Times New Roman" w:cs="Times New Roman"/>
          <w:b/>
          <w:color w:val="000000" w:themeColor="text1"/>
        </w:rPr>
        <w:t>PUSTAKA</w:t>
      </w:r>
    </w:p>
    <w:p w:rsidR="00FF3E40" w:rsidRPr="00FF3E40" w:rsidRDefault="00FF3E40" w:rsidP="00AA31A0">
      <w:pPr>
        <w:widowControl w:val="0"/>
        <w:autoSpaceDE w:val="0"/>
        <w:autoSpaceDN w:val="0"/>
        <w:adjustRightInd w:val="0"/>
        <w:spacing w:after="0" w:line="240" w:lineRule="auto"/>
        <w:ind w:left="480" w:hanging="480"/>
        <w:jc w:val="both"/>
        <w:rPr>
          <w:rFonts w:ascii="Times New Roman" w:hAnsi="Times New Roman" w:cs="Times New Roman"/>
          <w:noProof/>
          <w:szCs w:val="24"/>
        </w:rPr>
      </w:pPr>
      <w:r>
        <w:rPr>
          <w:rFonts w:ascii="Times New Roman" w:hAnsi="Times New Roman" w:cs="Times New Roman"/>
          <w:color w:val="000000" w:themeColor="text1"/>
        </w:rPr>
        <w:fldChar w:fldCharType="begin" w:fldLock="1"/>
      </w:r>
      <w:r>
        <w:rPr>
          <w:rFonts w:ascii="Times New Roman" w:hAnsi="Times New Roman" w:cs="Times New Roman"/>
          <w:color w:val="000000" w:themeColor="text1"/>
        </w:rPr>
        <w:instrText xml:space="preserve">ADDIN Mendeley Bibliography CSL_BIBLIOGRAPHY </w:instrText>
      </w:r>
      <w:r>
        <w:rPr>
          <w:rFonts w:ascii="Times New Roman" w:hAnsi="Times New Roman" w:cs="Times New Roman"/>
          <w:color w:val="000000" w:themeColor="text1"/>
        </w:rPr>
        <w:fldChar w:fldCharType="separate"/>
      </w:r>
      <w:r w:rsidRPr="00FF3E40">
        <w:rPr>
          <w:rFonts w:ascii="Times New Roman" w:hAnsi="Times New Roman" w:cs="Times New Roman"/>
          <w:noProof/>
          <w:szCs w:val="24"/>
        </w:rPr>
        <w:t xml:space="preserve">Agustiningrum, D. A., </w:t>
      </w:r>
      <w:r>
        <w:rPr>
          <w:rFonts w:ascii="Times New Roman" w:hAnsi="Times New Roman" w:cs="Times New Roman"/>
          <w:noProof/>
          <w:szCs w:val="24"/>
        </w:rPr>
        <w:t>Susilo, B., &amp; Yulianingsih, R. 2014</w:t>
      </w:r>
      <w:r w:rsidRPr="00FF3E40">
        <w:rPr>
          <w:rFonts w:ascii="Times New Roman" w:hAnsi="Times New Roman" w:cs="Times New Roman"/>
          <w:noProof/>
          <w:szCs w:val="24"/>
        </w:rPr>
        <w:t xml:space="preserve">. </w:t>
      </w:r>
      <w:r w:rsidRPr="008B5C4A">
        <w:rPr>
          <w:rFonts w:ascii="Times New Roman" w:hAnsi="Times New Roman" w:cs="Times New Roman"/>
          <w:i/>
          <w:noProof/>
          <w:szCs w:val="24"/>
        </w:rPr>
        <w:t>Studi Pengaruh Konsentrasi Oksigen Pada Penyimpanan Atmosfer Termodifikasi Buah Sawo ( Achras zapota L . ) Studies Effect of Oxygen Concentration on Modified Atmosphere Storage of Sapodilla Fruit ( Achras zapota L .)</w:t>
      </w:r>
      <w:r w:rsidRPr="00FF3E40">
        <w:rPr>
          <w:rFonts w:ascii="Times New Roman" w:hAnsi="Times New Roman" w:cs="Times New Roman"/>
          <w:noProof/>
          <w:szCs w:val="24"/>
        </w:rPr>
        <w:t xml:space="preserve">. </w:t>
      </w:r>
      <w:r w:rsidRPr="008B5C4A">
        <w:rPr>
          <w:rFonts w:ascii="Times New Roman" w:hAnsi="Times New Roman" w:cs="Times New Roman"/>
          <w:iCs/>
          <w:noProof/>
          <w:szCs w:val="24"/>
        </w:rPr>
        <w:t>Jurnal Bioproses Komoditas Tropis</w:t>
      </w:r>
      <w:r w:rsidRPr="008B5C4A">
        <w:rPr>
          <w:rFonts w:ascii="Times New Roman" w:hAnsi="Times New Roman" w:cs="Times New Roman"/>
          <w:noProof/>
          <w:szCs w:val="24"/>
        </w:rPr>
        <w:t xml:space="preserve">, </w:t>
      </w:r>
      <w:r w:rsidRPr="008B5C4A">
        <w:rPr>
          <w:rFonts w:ascii="Times New Roman" w:hAnsi="Times New Roman" w:cs="Times New Roman"/>
          <w:iCs/>
          <w:noProof/>
          <w:szCs w:val="24"/>
        </w:rPr>
        <w:t>2</w:t>
      </w:r>
      <w:r w:rsidRPr="008B5C4A">
        <w:rPr>
          <w:rFonts w:ascii="Times New Roman" w:hAnsi="Times New Roman" w:cs="Times New Roman"/>
          <w:noProof/>
          <w:szCs w:val="24"/>
        </w:rPr>
        <w:t>(</w:t>
      </w:r>
      <w:r w:rsidRPr="00FF3E40">
        <w:rPr>
          <w:rFonts w:ascii="Times New Roman" w:hAnsi="Times New Roman" w:cs="Times New Roman"/>
          <w:noProof/>
          <w:szCs w:val="24"/>
        </w:rPr>
        <w:t>1), 22–34.</w:t>
      </w:r>
    </w:p>
    <w:p w:rsidR="00FF3E40" w:rsidRPr="00FF3E40" w:rsidRDefault="008B5C4A" w:rsidP="00AA31A0">
      <w:pPr>
        <w:widowControl w:val="0"/>
        <w:autoSpaceDE w:val="0"/>
        <w:autoSpaceDN w:val="0"/>
        <w:adjustRightInd w:val="0"/>
        <w:spacing w:after="0" w:line="240" w:lineRule="auto"/>
        <w:ind w:left="480" w:hanging="480"/>
        <w:jc w:val="both"/>
        <w:rPr>
          <w:rFonts w:ascii="Times New Roman" w:hAnsi="Times New Roman" w:cs="Times New Roman"/>
          <w:noProof/>
          <w:szCs w:val="24"/>
        </w:rPr>
      </w:pPr>
      <w:r>
        <w:rPr>
          <w:rFonts w:ascii="Times New Roman" w:hAnsi="Times New Roman" w:cs="Times New Roman"/>
          <w:noProof/>
          <w:szCs w:val="24"/>
        </w:rPr>
        <w:t>AOAC. 1995</w:t>
      </w:r>
      <w:r w:rsidR="00FF3E40" w:rsidRPr="00FF3E40">
        <w:rPr>
          <w:rFonts w:ascii="Times New Roman" w:hAnsi="Times New Roman" w:cs="Times New Roman"/>
          <w:noProof/>
          <w:szCs w:val="24"/>
        </w:rPr>
        <w:t xml:space="preserve">. </w:t>
      </w:r>
      <w:r w:rsidR="00FF3E40" w:rsidRPr="008B5C4A">
        <w:rPr>
          <w:rFonts w:ascii="Times New Roman" w:hAnsi="Times New Roman" w:cs="Times New Roman"/>
          <w:i/>
          <w:noProof/>
          <w:szCs w:val="24"/>
        </w:rPr>
        <w:t>Official Methods of Analysis of AOAC International</w:t>
      </w:r>
      <w:r w:rsidR="00FF3E40" w:rsidRPr="00FF3E40">
        <w:rPr>
          <w:rFonts w:ascii="Times New Roman" w:hAnsi="Times New Roman" w:cs="Times New Roman"/>
          <w:noProof/>
          <w:szCs w:val="24"/>
        </w:rPr>
        <w:t xml:space="preserve">. </w:t>
      </w:r>
      <w:r w:rsidR="00FF3E40" w:rsidRPr="008B5C4A">
        <w:rPr>
          <w:rFonts w:ascii="Times New Roman" w:hAnsi="Times New Roman" w:cs="Times New Roman"/>
          <w:noProof/>
          <w:szCs w:val="24"/>
        </w:rPr>
        <w:t xml:space="preserve">In </w:t>
      </w:r>
      <w:r w:rsidR="00FF3E40" w:rsidRPr="008B5C4A">
        <w:rPr>
          <w:rFonts w:ascii="Times New Roman" w:hAnsi="Times New Roman" w:cs="Times New Roman"/>
          <w:iCs/>
          <w:noProof/>
          <w:szCs w:val="24"/>
        </w:rPr>
        <w:t>Journal of Chromatography A</w:t>
      </w:r>
      <w:r w:rsidR="00FF3E40" w:rsidRPr="008B5C4A">
        <w:rPr>
          <w:rFonts w:ascii="Times New Roman" w:hAnsi="Times New Roman" w:cs="Times New Roman"/>
          <w:noProof/>
          <w:szCs w:val="24"/>
        </w:rPr>
        <w:t xml:space="preserve"> (</w:t>
      </w:r>
      <w:r w:rsidR="00FF3E40" w:rsidRPr="00FF3E40">
        <w:rPr>
          <w:rFonts w:ascii="Times New Roman" w:hAnsi="Times New Roman" w:cs="Times New Roman"/>
          <w:noProof/>
          <w:szCs w:val="24"/>
        </w:rPr>
        <w:t>Vol. 78, Issue 3). https://doi.org/10.1016/s0021-9673(01)83549-4</w:t>
      </w:r>
    </w:p>
    <w:p w:rsidR="00FF3E40" w:rsidRPr="00FF3E40" w:rsidRDefault="00FF3E40" w:rsidP="00AA31A0">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FF3E40">
        <w:rPr>
          <w:rFonts w:ascii="Times New Roman" w:hAnsi="Times New Roman" w:cs="Times New Roman"/>
          <w:noProof/>
          <w:szCs w:val="24"/>
        </w:rPr>
        <w:t>Asmawati</w:t>
      </w:r>
      <w:r w:rsidR="008B5C4A">
        <w:rPr>
          <w:rFonts w:ascii="Times New Roman" w:hAnsi="Times New Roman" w:cs="Times New Roman"/>
          <w:noProof/>
          <w:szCs w:val="24"/>
        </w:rPr>
        <w:t>, S., Karim, A., &amp; Iman, I. N. 2020</w:t>
      </w:r>
      <w:r w:rsidRPr="00FF3E40">
        <w:rPr>
          <w:rFonts w:ascii="Times New Roman" w:hAnsi="Times New Roman" w:cs="Times New Roman"/>
          <w:noProof/>
          <w:szCs w:val="24"/>
        </w:rPr>
        <w:t xml:space="preserve">. </w:t>
      </w:r>
      <w:r w:rsidRPr="00FF3E40">
        <w:rPr>
          <w:rFonts w:ascii="Times New Roman" w:hAnsi="Times New Roman" w:cs="Times New Roman"/>
          <w:i/>
          <w:iCs/>
          <w:noProof/>
          <w:szCs w:val="24"/>
        </w:rPr>
        <w:t>Laju Pengurangan Kadar Vitamin C Selama Penyimpanan Buah Naga ( Hyloceres Undatus ) The rate Reducing levels of Vitamin C Dragon Fruit ( Hylocereus</w:t>
      </w:r>
      <w:r w:rsidR="008B5C4A">
        <w:rPr>
          <w:rFonts w:ascii="Times New Roman" w:hAnsi="Times New Roman" w:cs="Times New Roman"/>
          <w:i/>
          <w:iCs/>
          <w:noProof/>
          <w:szCs w:val="24"/>
        </w:rPr>
        <w:t xml:space="preserve"> Undatus)</w:t>
      </w:r>
      <w:r w:rsidRPr="00FF3E40">
        <w:rPr>
          <w:rFonts w:ascii="Times New Roman" w:hAnsi="Times New Roman" w:cs="Times New Roman"/>
          <w:noProof/>
          <w:szCs w:val="24"/>
        </w:rPr>
        <w:t>.</w:t>
      </w:r>
      <w:r w:rsidR="008B5C4A">
        <w:rPr>
          <w:rFonts w:ascii="Times New Roman" w:hAnsi="Times New Roman" w:cs="Times New Roman"/>
          <w:noProof/>
          <w:szCs w:val="24"/>
        </w:rPr>
        <w:t xml:space="preserve"> Jurnal Saintmat</w:t>
      </w:r>
      <w:r w:rsidRPr="00FF3E40">
        <w:rPr>
          <w:rFonts w:ascii="Times New Roman" w:hAnsi="Times New Roman" w:cs="Times New Roman"/>
          <w:noProof/>
          <w:szCs w:val="24"/>
        </w:rPr>
        <w:t xml:space="preserve"> </w:t>
      </w:r>
      <w:r w:rsidRPr="00FF3E40">
        <w:rPr>
          <w:rFonts w:ascii="Times New Roman" w:hAnsi="Times New Roman" w:cs="Times New Roman"/>
          <w:i/>
          <w:iCs/>
          <w:noProof/>
          <w:szCs w:val="24"/>
        </w:rPr>
        <w:t>IX</w:t>
      </w:r>
      <w:r w:rsidRPr="00FF3E40">
        <w:rPr>
          <w:rFonts w:ascii="Times New Roman" w:hAnsi="Times New Roman" w:cs="Times New Roman"/>
          <w:noProof/>
          <w:szCs w:val="24"/>
        </w:rPr>
        <w:t>(2), 117–123. https://doi.org/ISSN 2579 5686</w:t>
      </w:r>
    </w:p>
    <w:p w:rsidR="00FF3E40" w:rsidRPr="00FF3E40" w:rsidRDefault="00FF3E40" w:rsidP="00AA31A0">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FF3E40">
        <w:rPr>
          <w:rFonts w:ascii="Times New Roman" w:hAnsi="Times New Roman" w:cs="Times New Roman"/>
          <w:noProof/>
          <w:szCs w:val="24"/>
        </w:rPr>
        <w:t>Balerdi, C. F</w:t>
      </w:r>
      <w:r w:rsidR="008B5C4A">
        <w:rPr>
          <w:rFonts w:ascii="Times New Roman" w:hAnsi="Times New Roman" w:cs="Times New Roman"/>
          <w:noProof/>
          <w:szCs w:val="24"/>
        </w:rPr>
        <w:t>., Crane, J. H., &amp; Maguire, I. 2006</w:t>
      </w:r>
      <w:r w:rsidRPr="00FF3E40">
        <w:rPr>
          <w:rFonts w:ascii="Times New Roman" w:hAnsi="Times New Roman" w:cs="Times New Roman"/>
          <w:noProof/>
          <w:szCs w:val="24"/>
        </w:rPr>
        <w:t xml:space="preserve">. </w:t>
      </w:r>
      <w:r w:rsidRPr="008B5C4A">
        <w:rPr>
          <w:rFonts w:ascii="Times New Roman" w:hAnsi="Times New Roman" w:cs="Times New Roman"/>
          <w:i/>
          <w:noProof/>
          <w:szCs w:val="24"/>
        </w:rPr>
        <w:t>Sapodilla Growing in the Florida Home Landscape</w:t>
      </w:r>
      <w:r w:rsidRPr="00FF3E40">
        <w:rPr>
          <w:rFonts w:ascii="Times New Roman" w:hAnsi="Times New Roman" w:cs="Times New Roman"/>
          <w:noProof/>
          <w:szCs w:val="24"/>
        </w:rPr>
        <w:t xml:space="preserve">. </w:t>
      </w:r>
      <w:r w:rsidRPr="008B5C4A">
        <w:rPr>
          <w:rFonts w:ascii="Times New Roman" w:hAnsi="Times New Roman" w:cs="Times New Roman"/>
          <w:iCs/>
          <w:noProof/>
          <w:szCs w:val="24"/>
        </w:rPr>
        <w:t>Journal of Agricultural Science</w:t>
      </w:r>
      <w:r w:rsidRPr="008B5C4A">
        <w:rPr>
          <w:rFonts w:ascii="Times New Roman" w:hAnsi="Times New Roman" w:cs="Times New Roman"/>
          <w:noProof/>
          <w:szCs w:val="24"/>
        </w:rPr>
        <w:t xml:space="preserve">, </w:t>
      </w:r>
      <w:r w:rsidRPr="008B5C4A">
        <w:rPr>
          <w:rFonts w:ascii="Times New Roman" w:hAnsi="Times New Roman" w:cs="Times New Roman"/>
          <w:iCs/>
          <w:noProof/>
          <w:szCs w:val="24"/>
        </w:rPr>
        <w:t>18</w:t>
      </w:r>
      <w:r w:rsidRPr="008B5C4A">
        <w:rPr>
          <w:rFonts w:ascii="Times New Roman" w:hAnsi="Times New Roman" w:cs="Times New Roman"/>
          <w:noProof/>
          <w:szCs w:val="24"/>
        </w:rPr>
        <w:t>,</w:t>
      </w:r>
      <w:r w:rsidRPr="00FF3E40">
        <w:rPr>
          <w:rFonts w:ascii="Times New Roman" w:hAnsi="Times New Roman" w:cs="Times New Roman"/>
          <w:noProof/>
          <w:szCs w:val="24"/>
        </w:rPr>
        <w:t xml:space="preserve"> 1–7.</w:t>
      </w:r>
    </w:p>
    <w:p w:rsidR="00FF3E40" w:rsidRPr="00FF3E40" w:rsidRDefault="00FF3E40" w:rsidP="00AA31A0">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FF3E40">
        <w:rPr>
          <w:rFonts w:ascii="Times New Roman" w:hAnsi="Times New Roman" w:cs="Times New Roman"/>
          <w:noProof/>
          <w:szCs w:val="24"/>
        </w:rPr>
        <w:t>Idah, P. A., Ajis</w:t>
      </w:r>
      <w:r w:rsidR="008B5C4A">
        <w:rPr>
          <w:rFonts w:ascii="Times New Roman" w:hAnsi="Times New Roman" w:cs="Times New Roman"/>
          <w:noProof/>
          <w:szCs w:val="24"/>
        </w:rPr>
        <w:t>egiri, E. S. A., &amp; Yisa, M. G. 2007</w:t>
      </w:r>
      <w:r w:rsidRPr="00FF3E40">
        <w:rPr>
          <w:rFonts w:ascii="Times New Roman" w:hAnsi="Times New Roman" w:cs="Times New Roman"/>
          <w:noProof/>
          <w:szCs w:val="24"/>
        </w:rPr>
        <w:t xml:space="preserve">. </w:t>
      </w:r>
      <w:r w:rsidRPr="008B5C4A">
        <w:rPr>
          <w:rFonts w:ascii="Times New Roman" w:hAnsi="Times New Roman" w:cs="Times New Roman"/>
          <w:i/>
          <w:noProof/>
          <w:szCs w:val="24"/>
        </w:rPr>
        <w:t xml:space="preserve">An </w:t>
      </w:r>
      <w:r w:rsidR="008B5C4A">
        <w:rPr>
          <w:rFonts w:ascii="Times New Roman" w:hAnsi="Times New Roman" w:cs="Times New Roman"/>
          <w:i/>
          <w:noProof/>
          <w:szCs w:val="24"/>
        </w:rPr>
        <w:t>Assessment of Impact Damage to Fresh Tomato F</w:t>
      </w:r>
      <w:r w:rsidRPr="008B5C4A">
        <w:rPr>
          <w:rFonts w:ascii="Times New Roman" w:hAnsi="Times New Roman" w:cs="Times New Roman"/>
          <w:i/>
          <w:noProof/>
          <w:szCs w:val="24"/>
        </w:rPr>
        <w:t>ruits</w:t>
      </w:r>
      <w:r w:rsidRPr="00FF3E40">
        <w:rPr>
          <w:rFonts w:ascii="Times New Roman" w:hAnsi="Times New Roman" w:cs="Times New Roman"/>
          <w:noProof/>
          <w:szCs w:val="24"/>
        </w:rPr>
        <w:t xml:space="preserve">. </w:t>
      </w:r>
      <w:r w:rsidRPr="008B5C4A">
        <w:rPr>
          <w:rFonts w:ascii="Times New Roman" w:hAnsi="Times New Roman" w:cs="Times New Roman"/>
          <w:iCs/>
          <w:noProof/>
          <w:szCs w:val="24"/>
        </w:rPr>
        <w:t>AU Journal of Technology</w:t>
      </w:r>
      <w:r w:rsidRPr="008B5C4A">
        <w:rPr>
          <w:rFonts w:ascii="Times New Roman" w:hAnsi="Times New Roman" w:cs="Times New Roman"/>
          <w:noProof/>
          <w:szCs w:val="24"/>
        </w:rPr>
        <w:t xml:space="preserve">, </w:t>
      </w:r>
      <w:r w:rsidRPr="008B5C4A">
        <w:rPr>
          <w:rFonts w:ascii="Times New Roman" w:hAnsi="Times New Roman" w:cs="Times New Roman"/>
          <w:iCs/>
          <w:noProof/>
          <w:szCs w:val="24"/>
        </w:rPr>
        <w:t>10</w:t>
      </w:r>
      <w:r w:rsidRPr="008B5C4A">
        <w:rPr>
          <w:rFonts w:ascii="Times New Roman" w:hAnsi="Times New Roman" w:cs="Times New Roman"/>
          <w:noProof/>
          <w:szCs w:val="24"/>
        </w:rPr>
        <w:t>(</w:t>
      </w:r>
      <w:r w:rsidRPr="00FF3E40">
        <w:rPr>
          <w:rFonts w:ascii="Times New Roman" w:hAnsi="Times New Roman" w:cs="Times New Roman"/>
          <w:noProof/>
          <w:szCs w:val="24"/>
        </w:rPr>
        <w:t>4), 271–275. http://www.unaab.edu.ng/attachments/An Assessment of Impact Damage to Fresh Tomato Fruits.pdf</w:t>
      </w:r>
    </w:p>
    <w:p w:rsidR="00FF3E40" w:rsidRPr="00FF3E40" w:rsidRDefault="008B5C4A" w:rsidP="00AA31A0">
      <w:pPr>
        <w:widowControl w:val="0"/>
        <w:autoSpaceDE w:val="0"/>
        <w:autoSpaceDN w:val="0"/>
        <w:adjustRightInd w:val="0"/>
        <w:spacing w:after="0" w:line="240" w:lineRule="auto"/>
        <w:ind w:left="480" w:hanging="480"/>
        <w:jc w:val="both"/>
        <w:rPr>
          <w:rFonts w:ascii="Times New Roman" w:hAnsi="Times New Roman" w:cs="Times New Roman"/>
          <w:noProof/>
          <w:szCs w:val="24"/>
        </w:rPr>
      </w:pPr>
      <w:r>
        <w:rPr>
          <w:rFonts w:ascii="Times New Roman" w:hAnsi="Times New Roman" w:cs="Times New Roman"/>
          <w:noProof/>
          <w:szCs w:val="24"/>
        </w:rPr>
        <w:t>Kitinoja, L., &amp; Kader, A. A. 2003</w:t>
      </w:r>
      <w:r w:rsidR="00FF3E40" w:rsidRPr="00FF3E40">
        <w:rPr>
          <w:rFonts w:ascii="Times New Roman" w:hAnsi="Times New Roman" w:cs="Times New Roman"/>
          <w:noProof/>
          <w:szCs w:val="24"/>
        </w:rPr>
        <w:t xml:space="preserve">. </w:t>
      </w:r>
      <w:r w:rsidR="00FF3E40" w:rsidRPr="008B5C4A">
        <w:rPr>
          <w:rFonts w:ascii="Times New Roman" w:hAnsi="Times New Roman" w:cs="Times New Roman"/>
          <w:i/>
          <w:noProof/>
          <w:szCs w:val="24"/>
        </w:rPr>
        <w:t>Praktik-praktik Penanganan Pascapanen Skala Kecil : Manual untuk Produk Hortikultura</w:t>
      </w:r>
      <w:r w:rsidR="00FF3E40" w:rsidRPr="00FF3E40">
        <w:rPr>
          <w:rFonts w:ascii="Times New Roman" w:hAnsi="Times New Roman" w:cs="Times New Roman"/>
          <w:noProof/>
          <w:szCs w:val="24"/>
        </w:rPr>
        <w:t xml:space="preserve">. </w:t>
      </w:r>
      <w:r w:rsidR="00FF3E40" w:rsidRPr="008B5C4A">
        <w:rPr>
          <w:rFonts w:ascii="Times New Roman" w:hAnsi="Times New Roman" w:cs="Times New Roman"/>
          <w:iCs/>
          <w:noProof/>
          <w:szCs w:val="24"/>
        </w:rPr>
        <w:t>Journal of Postharvest Horticulture Series</w:t>
      </w:r>
      <w:r w:rsidR="00FF3E40" w:rsidRPr="008B5C4A">
        <w:rPr>
          <w:rFonts w:ascii="Times New Roman" w:hAnsi="Times New Roman" w:cs="Times New Roman"/>
          <w:noProof/>
          <w:szCs w:val="24"/>
        </w:rPr>
        <w:t xml:space="preserve">, </w:t>
      </w:r>
      <w:r w:rsidR="00FF3E40" w:rsidRPr="008B5C4A">
        <w:rPr>
          <w:rFonts w:ascii="Times New Roman" w:hAnsi="Times New Roman" w:cs="Times New Roman"/>
          <w:iCs/>
          <w:noProof/>
          <w:szCs w:val="24"/>
        </w:rPr>
        <w:t>4</w:t>
      </w:r>
      <w:r w:rsidR="00FF3E40" w:rsidRPr="008B5C4A">
        <w:rPr>
          <w:rFonts w:ascii="Times New Roman" w:hAnsi="Times New Roman" w:cs="Times New Roman"/>
          <w:noProof/>
          <w:szCs w:val="24"/>
        </w:rPr>
        <w:t>(</w:t>
      </w:r>
      <w:r w:rsidR="00FF3E40" w:rsidRPr="00FF3E40">
        <w:rPr>
          <w:rFonts w:ascii="Times New Roman" w:hAnsi="Times New Roman" w:cs="Times New Roman"/>
          <w:noProof/>
          <w:szCs w:val="24"/>
        </w:rPr>
        <w:t>8), 258.</w:t>
      </w:r>
    </w:p>
    <w:p w:rsidR="00FF3E40" w:rsidRPr="00FF3E40" w:rsidRDefault="00FF3E40" w:rsidP="00AA31A0">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FF3E40">
        <w:rPr>
          <w:rFonts w:ascii="Times New Roman" w:hAnsi="Times New Roman" w:cs="Times New Roman"/>
          <w:noProof/>
          <w:szCs w:val="24"/>
        </w:rPr>
        <w:t>Kusumiyati, Farida, Sutari, W.,</w:t>
      </w:r>
      <w:r w:rsidR="008B5C4A">
        <w:rPr>
          <w:rFonts w:ascii="Times New Roman" w:hAnsi="Times New Roman" w:cs="Times New Roman"/>
          <w:noProof/>
          <w:szCs w:val="24"/>
        </w:rPr>
        <w:t xml:space="preserve"> Hamdani, J. S., &amp; Mubarok, S. 2018</w:t>
      </w:r>
      <w:r w:rsidRPr="00FF3E40">
        <w:rPr>
          <w:rFonts w:ascii="Times New Roman" w:hAnsi="Times New Roman" w:cs="Times New Roman"/>
          <w:noProof/>
          <w:szCs w:val="24"/>
        </w:rPr>
        <w:t xml:space="preserve">. 18698-52430-1-Pb. </w:t>
      </w:r>
      <w:r w:rsidRPr="00FF3E40">
        <w:rPr>
          <w:rFonts w:ascii="Times New Roman" w:hAnsi="Times New Roman" w:cs="Times New Roman"/>
          <w:i/>
          <w:iCs/>
          <w:noProof/>
          <w:szCs w:val="24"/>
        </w:rPr>
        <w:t>Pengaruh Waktu Simpan Terhadap Nilai Total Padatan Terlarut, Kekerasan Dan Susut Bobot Buah Mangga Arumanis</w:t>
      </w:r>
      <w:r w:rsidR="008B5C4A">
        <w:rPr>
          <w:rFonts w:ascii="Times New Roman" w:hAnsi="Times New Roman" w:cs="Times New Roman"/>
          <w:noProof/>
          <w:szCs w:val="24"/>
        </w:rPr>
        <w:t xml:space="preserve">. Jurnal Kultivasi, </w:t>
      </w:r>
      <w:r w:rsidRPr="00FF3E40">
        <w:rPr>
          <w:rFonts w:ascii="Times New Roman" w:hAnsi="Times New Roman" w:cs="Times New Roman"/>
          <w:i/>
          <w:iCs/>
          <w:noProof/>
          <w:szCs w:val="24"/>
        </w:rPr>
        <w:t>17</w:t>
      </w:r>
      <w:r w:rsidRPr="00FF3E40">
        <w:rPr>
          <w:rFonts w:ascii="Times New Roman" w:hAnsi="Times New Roman" w:cs="Times New Roman"/>
          <w:noProof/>
          <w:szCs w:val="24"/>
        </w:rPr>
        <w:t>(3), 766–771.</w:t>
      </w:r>
    </w:p>
    <w:p w:rsidR="00FF3E40" w:rsidRPr="00FF3E40" w:rsidRDefault="00FF3E40" w:rsidP="00AA31A0">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FF3E40">
        <w:rPr>
          <w:rFonts w:ascii="Times New Roman" w:hAnsi="Times New Roman" w:cs="Times New Roman"/>
          <w:noProof/>
          <w:szCs w:val="24"/>
        </w:rPr>
        <w:lastRenderedPageBreak/>
        <w:t xml:space="preserve">Kusumiyati, K., Mubarok, S., Sutari, W., Farida, F., </w:t>
      </w:r>
      <w:r w:rsidR="008B5C4A">
        <w:rPr>
          <w:rFonts w:ascii="Times New Roman" w:hAnsi="Times New Roman" w:cs="Times New Roman"/>
          <w:noProof/>
          <w:szCs w:val="24"/>
        </w:rPr>
        <w:t>Hadiwijaya, Y., &amp; Putri, I. E. 2017</w:t>
      </w:r>
      <w:r w:rsidRPr="00FF3E40">
        <w:rPr>
          <w:rFonts w:ascii="Times New Roman" w:hAnsi="Times New Roman" w:cs="Times New Roman"/>
          <w:noProof/>
          <w:szCs w:val="24"/>
        </w:rPr>
        <w:t xml:space="preserve">. </w:t>
      </w:r>
      <w:r w:rsidRPr="008B5C4A">
        <w:rPr>
          <w:rFonts w:ascii="Times New Roman" w:hAnsi="Times New Roman" w:cs="Times New Roman"/>
          <w:i/>
          <w:noProof/>
          <w:szCs w:val="24"/>
        </w:rPr>
        <w:t>Kualitas Sawo (Achras zapota L.) Kultivar Sukatali Selama Penyimpanan</w:t>
      </w:r>
      <w:r w:rsidRPr="00FF3E40">
        <w:rPr>
          <w:rFonts w:ascii="Times New Roman" w:hAnsi="Times New Roman" w:cs="Times New Roman"/>
          <w:noProof/>
          <w:szCs w:val="24"/>
        </w:rPr>
        <w:t xml:space="preserve">. </w:t>
      </w:r>
      <w:r w:rsidRPr="008B5C4A">
        <w:rPr>
          <w:rFonts w:ascii="Times New Roman" w:hAnsi="Times New Roman" w:cs="Times New Roman"/>
          <w:iCs/>
          <w:noProof/>
          <w:szCs w:val="24"/>
        </w:rPr>
        <w:t>Jurnal Agrikultura</w:t>
      </w:r>
      <w:r w:rsidRPr="008B5C4A">
        <w:rPr>
          <w:rFonts w:ascii="Times New Roman" w:hAnsi="Times New Roman" w:cs="Times New Roman"/>
          <w:noProof/>
          <w:szCs w:val="24"/>
        </w:rPr>
        <w:t xml:space="preserve">, </w:t>
      </w:r>
      <w:r w:rsidRPr="008B5C4A">
        <w:rPr>
          <w:rFonts w:ascii="Times New Roman" w:hAnsi="Times New Roman" w:cs="Times New Roman"/>
          <w:iCs/>
          <w:noProof/>
          <w:szCs w:val="24"/>
        </w:rPr>
        <w:t>28</w:t>
      </w:r>
      <w:r w:rsidRPr="008B5C4A">
        <w:rPr>
          <w:rFonts w:ascii="Times New Roman" w:hAnsi="Times New Roman" w:cs="Times New Roman"/>
          <w:noProof/>
          <w:szCs w:val="24"/>
        </w:rPr>
        <w:t>(</w:t>
      </w:r>
      <w:r w:rsidRPr="00FF3E40">
        <w:rPr>
          <w:rFonts w:ascii="Times New Roman" w:hAnsi="Times New Roman" w:cs="Times New Roman"/>
          <w:noProof/>
          <w:szCs w:val="24"/>
        </w:rPr>
        <w:t>2), 90–94.</w:t>
      </w:r>
    </w:p>
    <w:p w:rsidR="00FF3E40" w:rsidRPr="00FF3E40" w:rsidRDefault="008B5C4A" w:rsidP="00AA31A0">
      <w:pPr>
        <w:widowControl w:val="0"/>
        <w:autoSpaceDE w:val="0"/>
        <w:autoSpaceDN w:val="0"/>
        <w:adjustRightInd w:val="0"/>
        <w:spacing w:after="0" w:line="240" w:lineRule="auto"/>
        <w:ind w:left="480" w:hanging="480"/>
        <w:jc w:val="both"/>
        <w:rPr>
          <w:rFonts w:ascii="Times New Roman" w:hAnsi="Times New Roman" w:cs="Times New Roman"/>
          <w:noProof/>
          <w:szCs w:val="24"/>
        </w:rPr>
      </w:pPr>
      <w:r>
        <w:rPr>
          <w:rFonts w:ascii="Times New Roman" w:hAnsi="Times New Roman" w:cs="Times New Roman"/>
          <w:noProof/>
          <w:szCs w:val="24"/>
        </w:rPr>
        <w:t>Li, Z., &amp; Thomas, C. 2014</w:t>
      </w:r>
      <w:r w:rsidR="00FF3E40" w:rsidRPr="00FF3E40">
        <w:rPr>
          <w:rFonts w:ascii="Times New Roman" w:hAnsi="Times New Roman" w:cs="Times New Roman"/>
          <w:noProof/>
          <w:szCs w:val="24"/>
        </w:rPr>
        <w:t xml:space="preserve">. Quantitative evaluation of mechanical damage to fresh fruits. </w:t>
      </w:r>
      <w:r w:rsidR="00FF3E40" w:rsidRPr="008B5C4A">
        <w:rPr>
          <w:rFonts w:ascii="Times New Roman" w:hAnsi="Times New Roman" w:cs="Times New Roman"/>
          <w:iCs/>
          <w:noProof/>
          <w:szCs w:val="24"/>
        </w:rPr>
        <w:t>Trends in Food Science &amp; Technology</w:t>
      </w:r>
      <w:r w:rsidR="00FF3E40" w:rsidRPr="008B5C4A">
        <w:rPr>
          <w:rFonts w:ascii="Times New Roman" w:hAnsi="Times New Roman" w:cs="Times New Roman"/>
          <w:noProof/>
          <w:szCs w:val="24"/>
        </w:rPr>
        <w:t xml:space="preserve">, </w:t>
      </w:r>
      <w:r w:rsidR="00FF3E40" w:rsidRPr="008B5C4A">
        <w:rPr>
          <w:rFonts w:ascii="Times New Roman" w:hAnsi="Times New Roman" w:cs="Times New Roman"/>
          <w:iCs/>
          <w:noProof/>
          <w:szCs w:val="24"/>
        </w:rPr>
        <w:t>35</w:t>
      </w:r>
      <w:r w:rsidR="00FF3E40" w:rsidRPr="008B5C4A">
        <w:rPr>
          <w:rFonts w:ascii="Times New Roman" w:hAnsi="Times New Roman" w:cs="Times New Roman"/>
          <w:noProof/>
          <w:szCs w:val="24"/>
        </w:rPr>
        <w:t>(</w:t>
      </w:r>
      <w:r w:rsidR="00FF3E40" w:rsidRPr="00FF3E40">
        <w:rPr>
          <w:rFonts w:ascii="Times New Roman" w:hAnsi="Times New Roman" w:cs="Times New Roman"/>
          <w:noProof/>
          <w:szCs w:val="24"/>
        </w:rPr>
        <w:t>2), 138–150. http://dx.doi.org/10.1016/j.tifs.2013.12.001</w:t>
      </w:r>
    </w:p>
    <w:p w:rsidR="00FF3E40" w:rsidRPr="00FF3E40" w:rsidRDefault="00FF3E40" w:rsidP="00AA31A0">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FF3E40">
        <w:rPr>
          <w:rFonts w:ascii="Times New Roman" w:hAnsi="Times New Roman" w:cs="Times New Roman"/>
          <w:noProof/>
          <w:szCs w:val="24"/>
        </w:rPr>
        <w:t xml:space="preserve">Maajid, </w:t>
      </w:r>
      <w:r w:rsidR="008B5C4A">
        <w:rPr>
          <w:rFonts w:ascii="Times New Roman" w:hAnsi="Times New Roman" w:cs="Times New Roman"/>
          <w:noProof/>
          <w:szCs w:val="24"/>
        </w:rPr>
        <w:t>L. A., Sunarmi, &amp; Kirwanto, A. 2018</w:t>
      </w:r>
      <w:r w:rsidRPr="00FF3E40">
        <w:rPr>
          <w:rFonts w:ascii="Times New Roman" w:hAnsi="Times New Roman" w:cs="Times New Roman"/>
          <w:noProof/>
          <w:szCs w:val="24"/>
        </w:rPr>
        <w:t xml:space="preserve">. </w:t>
      </w:r>
      <w:r w:rsidRPr="00FF3E40">
        <w:rPr>
          <w:rFonts w:ascii="Times New Roman" w:hAnsi="Times New Roman" w:cs="Times New Roman"/>
          <w:i/>
          <w:iCs/>
          <w:noProof/>
          <w:szCs w:val="24"/>
        </w:rPr>
        <w:t>P</w:t>
      </w:r>
      <w:r w:rsidR="008B5C4A" w:rsidRPr="00FF3E40">
        <w:rPr>
          <w:rFonts w:ascii="Times New Roman" w:hAnsi="Times New Roman" w:cs="Times New Roman"/>
          <w:i/>
          <w:iCs/>
          <w:noProof/>
          <w:szCs w:val="24"/>
        </w:rPr>
        <w:t>engaruh</w:t>
      </w:r>
      <w:r w:rsidRPr="00FF3E40">
        <w:rPr>
          <w:rFonts w:ascii="Times New Roman" w:hAnsi="Times New Roman" w:cs="Times New Roman"/>
          <w:i/>
          <w:iCs/>
          <w:noProof/>
          <w:szCs w:val="24"/>
        </w:rPr>
        <w:t xml:space="preserve"> L</w:t>
      </w:r>
      <w:r w:rsidR="008B5C4A" w:rsidRPr="00FF3E40">
        <w:rPr>
          <w:rFonts w:ascii="Times New Roman" w:hAnsi="Times New Roman" w:cs="Times New Roman"/>
          <w:i/>
          <w:iCs/>
          <w:noProof/>
          <w:szCs w:val="24"/>
        </w:rPr>
        <w:t>ama</w:t>
      </w:r>
      <w:r w:rsidRPr="00FF3E40">
        <w:rPr>
          <w:rFonts w:ascii="Times New Roman" w:hAnsi="Times New Roman" w:cs="Times New Roman"/>
          <w:i/>
          <w:iCs/>
          <w:noProof/>
          <w:szCs w:val="24"/>
        </w:rPr>
        <w:t xml:space="preserve"> P</w:t>
      </w:r>
      <w:r w:rsidR="008B5C4A" w:rsidRPr="00FF3E40">
        <w:rPr>
          <w:rFonts w:ascii="Times New Roman" w:hAnsi="Times New Roman" w:cs="Times New Roman"/>
          <w:i/>
          <w:iCs/>
          <w:noProof/>
          <w:szCs w:val="24"/>
        </w:rPr>
        <w:t>enyimpanan</w:t>
      </w:r>
      <w:r w:rsidRPr="00FF3E40">
        <w:rPr>
          <w:rFonts w:ascii="Times New Roman" w:hAnsi="Times New Roman" w:cs="Times New Roman"/>
          <w:i/>
          <w:iCs/>
          <w:noProof/>
          <w:szCs w:val="24"/>
        </w:rPr>
        <w:t xml:space="preserve"> T</w:t>
      </w:r>
      <w:r w:rsidR="008B5C4A" w:rsidRPr="00FF3E40">
        <w:rPr>
          <w:rFonts w:ascii="Times New Roman" w:hAnsi="Times New Roman" w:cs="Times New Roman"/>
          <w:i/>
          <w:iCs/>
          <w:noProof/>
          <w:szCs w:val="24"/>
        </w:rPr>
        <w:t>erhadap</w:t>
      </w:r>
      <w:r w:rsidRPr="00FF3E40">
        <w:rPr>
          <w:rFonts w:ascii="Times New Roman" w:hAnsi="Times New Roman" w:cs="Times New Roman"/>
          <w:i/>
          <w:iCs/>
          <w:noProof/>
          <w:szCs w:val="24"/>
        </w:rPr>
        <w:t xml:space="preserve"> K</w:t>
      </w:r>
      <w:r w:rsidR="008B5C4A" w:rsidRPr="00FF3E40">
        <w:rPr>
          <w:rFonts w:ascii="Times New Roman" w:hAnsi="Times New Roman" w:cs="Times New Roman"/>
          <w:i/>
          <w:iCs/>
          <w:noProof/>
          <w:szCs w:val="24"/>
        </w:rPr>
        <w:t>adar</w:t>
      </w:r>
      <w:r w:rsidRPr="00FF3E40">
        <w:rPr>
          <w:rFonts w:ascii="Times New Roman" w:hAnsi="Times New Roman" w:cs="Times New Roman"/>
          <w:i/>
          <w:iCs/>
          <w:noProof/>
          <w:szCs w:val="24"/>
        </w:rPr>
        <w:t xml:space="preserve"> V</w:t>
      </w:r>
      <w:r w:rsidR="008B5C4A" w:rsidRPr="00FF3E40">
        <w:rPr>
          <w:rFonts w:ascii="Times New Roman" w:hAnsi="Times New Roman" w:cs="Times New Roman"/>
          <w:i/>
          <w:iCs/>
          <w:noProof/>
          <w:szCs w:val="24"/>
        </w:rPr>
        <w:t xml:space="preserve">itamin </w:t>
      </w:r>
      <w:r w:rsidRPr="00FF3E40">
        <w:rPr>
          <w:rFonts w:ascii="Times New Roman" w:hAnsi="Times New Roman" w:cs="Times New Roman"/>
          <w:i/>
          <w:iCs/>
          <w:noProof/>
          <w:szCs w:val="24"/>
        </w:rPr>
        <w:t>C B</w:t>
      </w:r>
      <w:r w:rsidR="008B5C4A" w:rsidRPr="00FF3E40">
        <w:rPr>
          <w:rFonts w:ascii="Times New Roman" w:hAnsi="Times New Roman" w:cs="Times New Roman"/>
          <w:i/>
          <w:iCs/>
          <w:noProof/>
          <w:szCs w:val="24"/>
        </w:rPr>
        <w:t>uah</w:t>
      </w:r>
      <w:r w:rsidRPr="00FF3E40">
        <w:rPr>
          <w:rFonts w:ascii="Times New Roman" w:hAnsi="Times New Roman" w:cs="Times New Roman"/>
          <w:i/>
          <w:iCs/>
          <w:noProof/>
          <w:szCs w:val="24"/>
        </w:rPr>
        <w:t xml:space="preserve"> A</w:t>
      </w:r>
      <w:r w:rsidR="008B5C4A" w:rsidRPr="00FF3E40">
        <w:rPr>
          <w:rFonts w:ascii="Times New Roman" w:hAnsi="Times New Roman" w:cs="Times New Roman"/>
          <w:i/>
          <w:iCs/>
          <w:noProof/>
          <w:szCs w:val="24"/>
        </w:rPr>
        <w:t>pel</w:t>
      </w:r>
      <w:r w:rsidRPr="00FF3E40">
        <w:rPr>
          <w:rFonts w:ascii="Times New Roman" w:hAnsi="Times New Roman" w:cs="Times New Roman"/>
          <w:i/>
          <w:iCs/>
          <w:noProof/>
          <w:szCs w:val="24"/>
        </w:rPr>
        <w:t xml:space="preserve"> ( Malus sylvestris Mill.) Latief Abdul Maajid, Sunarmi, Ag. Kirwanto</w:t>
      </w:r>
      <w:r w:rsidRPr="00FF3E40">
        <w:rPr>
          <w:rFonts w:ascii="Times New Roman" w:hAnsi="Times New Roman" w:cs="Times New Roman"/>
          <w:noProof/>
          <w:szCs w:val="24"/>
        </w:rPr>
        <w:t>. 90–94.</w:t>
      </w:r>
    </w:p>
    <w:p w:rsidR="00FF3E40" w:rsidRPr="00FF3E40" w:rsidRDefault="00FF3E40" w:rsidP="00AA31A0">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FF3E40">
        <w:rPr>
          <w:rFonts w:ascii="Times New Roman" w:hAnsi="Times New Roman" w:cs="Times New Roman"/>
          <w:noProof/>
          <w:szCs w:val="24"/>
        </w:rPr>
        <w:t>Muk</w:t>
      </w:r>
      <w:r w:rsidR="00654034">
        <w:rPr>
          <w:rFonts w:ascii="Times New Roman" w:hAnsi="Times New Roman" w:cs="Times New Roman"/>
          <w:noProof/>
          <w:szCs w:val="24"/>
        </w:rPr>
        <w:t>hriani, Nurlina, &amp; Baso, F. F. 2014</w:t>
      </w:r>
      <w:r w:rsidRPr="00FF3E40">
        <w:rPr>
          <w:rFonts w:ascii="Times New Roman" w:hAnsi="Times New Roman" w:cs="Times New Roman"/>
          <w:noProof/>
          <w:szCs w:val="24"/>
        </w:rPr>
        <w:t xml:space="preserve">. </w:t>
      </w:r>
      <w:r w:rsidRPr="00654034">
        <w:rPr>
          <w:rFonts w:ascii="Times New Roman" w:hAnsi="Times New Roman" w:cs="Times New Roman"/>
          <w:i/>
          <w:noProof/>
          <w:szCs w:val="24"/>
        </w:rPr>
        <w:t>Uji Aktivitas Antimikroba Dan Identifikasi Ekstrak Buah Sawo Manila (Achras Zapota L.) Terhadap Beberapa Mikroba Patogen Dengan Metode Difusi Agar</w:t>
      </w:r>
      <w:r w:rsidRPr="00FF3E40">
        <w:rPr>
          <w:rFonts w:ascii="Times New Roman" w:hAnsi="Times New Roman" w:cs="Times New Roman"/>
          <w:noProof/>
          <w:szCs w:val="24"/>
        </w:rPr>
        <w:t xml:space="preserve">. </w:t>
      </w:r>
      <w:r w:rsidRPr="00654034">
        <w:rPr>
          <w:rFonts w:ascii="Times New Roman" w:hAnsi="Times New Roman" w:cs="Times New Roman"/>
          <w:iCs/>
          <w:noProof/>
          <w:szCs w:val="24"/>
        </w:rPr>
        <w:t>Jf Fik Uinam</w:t>
      </w:r>
      <w:r w:rsidRPr="00654034">
        <w:rPr>
          <w:rFonts w:ascii="Times New Roman" w:hAnsi="Times New Roman" w:cs="Times New Roman"/>
          <w:noProof/>
          <w:szCs w:val="24"/>
        </w:rPr>
        <w:t xml:space="preserve">, </w:t>
      </w:r>
      <w:r w:rsidRPr="00654034">
        <w:rPr>
          <w:rFonts w:ascii="Times New Roman" w:hAnsi="Times New Roman" w:cs="Times New Roman"/>
          <w:iCs/>
          <w:noProof/>
          <w:szCs w:val="24"/>
        </w:rPr>
        <w:t>2</w:t>
      </w:r>
      <w:r w:rsidRPr="00654034">
        <w:rPr>
          <w:rFonts w:ascii="Times New Roman" w:hAnsi="Times New Roman" w:cs="Times New Roman"/>
          <w:noProof/>
          <w:szCs w:val="24"/>
        </w:rPr>
        <w:t>(</w:t>
      </w:r>
      <w:r w:rsidRPr="00FF3E40">
        <w:rPr>
          <w:rFonts w:ascii="Times New Roman" w:hAnsi="Times New Roman" w:cs="Times New Roman"/>
          <w:noProof/>
          <w:szCs w:val="24"/>
        </w:rPr>
        <w:t>2), 2071–2079.</w:t>
      </w:r>
    </w:p>
    <w:p w:rsidR="00FF3E40" w:rsidRPr="00FF3E40" w:rsidRDefault="00654034" w:rsidP="00AA31A0">
      <w:pPr>
        <w:widowControl w:val="0"/>
        <w:autoSpaceDE w:val="0"/>
        <w:autoSpaceDN w:val="0"/>
        <w:adjustRightInd w:val="0"/>
        <w:spacing w:after="0" w:line="240" w:lineRule="auto"/>
        <w:ind w:left="480" w:hanging="480"/>
        <w:jc w:val="both"/>
        <w:rPr>
          <w:rFonts w:ascii="Times New Roman" w:hAnsi="Times New Roman" w:cs="Times New Roman"/>
          <w:noProof/>
          <w:szCs w:val="24"/>
        </w:rPr>
      </w:pPr>
      <w:r>
        <w:rPr>
          <w:rFonts w:ascii="Times New Roman" w:hAnsi="Times New Roman" w:cs="Times New Roman"/>
          <w:noProof/>
          <w:szCs w:val="24"/>
        </w:rPr>
        <w:t>Nofriati, D. 2018</w:t>
      </w:r>
      <w:r w:rsidR="00FF3E40" w:rsidRPr="00FF3E40">
        <w:rPr>
          <w:rFonts w:ascii="Times New Roman" w:hAnsi="Times New Roman" w:cs="Times New Roman"/>
          <w:noProof/>
          <w:szCs w:val="24"/>
        </w:rPr>
        <w:t xml:space="preserve">. </w:t>
      </w:r>
      <w:r w:rsidR="00FF3E40" w:rsidRPr="00654034">
        <w:rPr>
          <w:rFonts w:ascii="Times New Roman" w:hAnsi="Times New Roman" w:cs="Times New Roman"/>
          <w:i/>
          <w:noProof/>
          <w:szCs w:val="24"/>
        </w:rPr>
        <w:t>Penanganan Pascapanen Tomat</w:t>
      </w:r>
      <w:r w:rsidR="00FF3E40" w:rsidRPr="00FF3E40">
        <w:rPr>
          <w:rFonts w:ascii="Times New Roman" w:hAnsi="Times New Roman" w:cs="Times New Roman"/>
          <w:noProof/>
          <w:szCs w:val="24"/>
        </w:rPr>
        <w:t>.</w:t>
      </w:r>
      <w:r>
        <w:rPr>
          <w:rFonts w:ascii="Times New Roman" w:hAnsi="Times New Roman" w:cs="Times New Roman"/>
          <w:iCs/>
          <w:noProof/>
          <w:szCs w:val="24"/>
        </w:rPr>
        <w:t xml:space="preserve"> Jambi: Balai Perngkajian Teknologi Pertanian Jambi</w:t>
      </w:r>
      <w:r w:rsidR="00FF3E40" w:rsidRPr="00FF3E40">
        <w:rPr>
          <w:rFonts w:ascii="Times New Roman" w:hAnsi="Times New Roman" w:cs="Times New Roman"/>
          <w:noProof/>
          <w:szCs w:val="24"/>
        </w:rPr>
        <w:t>, 1–50.</w:t>
      </w:r>
    </w:p>
    <w:p w:rsidR="00FF3E40" w:rsidRPr="00FF3E40" w:rsidRDefault="00FF3E40" w:rsidP="00AA31A0">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FF3E40">
        <w:rPr>
          <w:rFonts w:ascii="Times New Roman" w:hAnsi="Times New Roman" w:cs="Times New Roman"/>
          <w:noProof/>
          <w:szCs w:val="24"/>
        </w:rPr>
        <w:t>Perdana, R., Djoyowasito, G., M</w:t>
      </w:r>
      <w:r w:rsidR="00654034">
        <w:rPr>
          <w:rFonts w:ascii="Times New Roman" w:hAnsi="Times New Roman" w:cs="Times New Roman"/>
          <w:noProof/>
          <w:szCs w:val="24"/>
        </w:rPr>
        <w:t>usyarofatunnisa, E., &amp; Sandra. 2019</w:t>
      </w:r>
      <w:r w:rsidRPr="00FF3E40">
        <w:rPr>
          <w:rFonts w:ascii="Times New Roman" w:hAnsi="Times New Roman" w:cs="Times New Roman"/>
          <w:noProof/>
          <w:szCs w:val="24"/>
        </w:rPr>
        <w:t xml:space="preserve">. </w:t>
      </w:r>
      <w:r w:rsidRPr="00FF3E40">
        <w:rPr>
          <w:rFonts w:ascii="Times New Roman" w:hAnsi="Times New Roman" w:cs="Times New Roman"/>
          <w:i/>
          <w:iCs/>
          <w:noProof/>
          <w:szCs w:val="24"/>
        </w:rPr>
        <w:t>Pengaruh Jenis Kemasan dan Frekuensi Penggetaran Terhadap Kerusakan Mekanis Buah Apel Manalagi (Malus sylvestris)</w:t>
      </w:r>
      <w:r w:rsidRPr="00FF3E40">
        <w:rPr>
          <w:rFonts w:ascii="Times New Roman" w:hAnsi="Times New Roman" w:cs="Times New Roman"/>
          <w:noProof/>
          <w:szCs w:val="24"/>
        </w:rPr>
        <w:t xml:space="preserve">. </w:t>
      </w:r>
      <w:r w:rsidR="00654034">
        <w:rPr>
          <w:rFonts w:ascii="Times New Roman" w:hAnsi="Times New Roman" w:cs="Times New Roman"/>
          <w:noProof/>
          <w:szCs w:val="24"/>
        </w:rPr>
        <w:t xml:space="preserve">Jurnal Ilmiah Rekayasa Pertanian dan Biosistem, </w:t>
      </w:r>
      <w:r w:rsidRPr="00654034">
        <w:rPr>
          <w:rFonts w:ascii="Times New Roman" w:hAnsi="Times New Roman" w:cs="Times New Roman"/>
          <w:iCs/>
          <w:noProof/>
          <w:szCs w:val="24"/>
        </w:rPr>
        <w:t>7</w:t>
      </w:r>
      <w:r w:rsidRPr="00FF3E40">
        <w:rPr>
          <w:rFonts w:ascii="Times New Roman" w:hAnsi="Times New Roman" w:cs="Times New Roman"/>
          <w:noProof/>
          <w:szCs w:val="24"/>
        </w:rPr>
        <w:t>(1), 8–16. https://doi.org/ISSN 2443 1354</w:t>
      </w:r>
    </w:p>
    <w:p w:rsidR="00FF3E40" w:rsidRPr="00FF3E40" w:rsidRDefault="00654034" w:rsidP="00AA31A0">
      <w:pPr>
        <w:widowControl w:val="0"/>
        <w:autoSpaceDE w:val="0"/>
        <w:autoSpaceDN w:val="0"/>
        <w:adjustRightInd w:val="0"/>
        <w:spacing w:after="0" w:line="240" w:lineRule="auto"/>
        <w:ind w:left="480" w:hanging="480"/>
        <w:jc w:val="both"/>
        <w:rPr>
          <w:rFonts w:ascii="Times New Roman" w:hAnsi="Times New Roman" w:cs="Times New Roman"/>
          <w:noProof/>
          <w:szCs w:val="24"/>
        </w:rPr>
      </w:pPr>
      <w:r>
        <w:rPr>
          <w:rFonts w:ascii="Times New Roman" w:hAnsi="Times New Roman" w:cs="Times New Roman"/>
          <w:noProof/>
          <w:szCs w:val="24"/>
        </w:rPr>
        <w:t>Rachmawati, M. 2010</w:t>
      </w:r>
      <w:r w:rsidR="00FF3E40" w:rsidRPr="00FF3E40">
        <w:rPr>
          <w:rFonts w:ascii="Times New Roman" w:hAnsi="Times New Roman" w:cs="Times New Roman"/>
          <w:noProof/>
          <w:szCs w:val="24"/>
        </w:rPr>
        <w:t xml:space="preserve">. </w:t>
      </w:r>
      <w:r w:rsidR="00FF3E40" w:rsidRPr="00654034">
        <w:rPr>
          <w:rFonts w:ascii="Times New Roman" w:hAnsi="Times New Roman" w:cs="Times New Roman"/>
          <w:i/>
          <w:noProof/>
          <w:szCs w:val="24"/>
        </w:rPr>
        <w:t>Kajian Sifat Kimia Salak Pondoh (Salacca edulis Reinw) dengan Pelpisan Kitosan Selama Penyimp</w:t>
      </w:r>
      <w:r>
        <w:rPr>
          <w:rFonts w:ascii="Times New Roman" w:hAnsi="Times New Roman" w:cs="Times New Roman"/>
          <w:i/>
          <w:noProof/>
          <w:szCs w:val="24"/>
        </w:rPr>
        <w:t>anan untuk Memprediksi Masa Si</w:t>
      </w:r>
      <w:r w:rsidR="00FF3E40" w:rsidRPr="00654034">
        <w:rPr>
          <w:rFonts w:ascii="Times New Roman" w:hAnsi="Times New Roman" w:cs="Times New Roman"/>
          <w:i/>
          <w:noProof/>
          <w:szCs w:val="24"/>
        </w:rPr>
        <w:t>mpan</w:t>
      </w:r>
      <w:r w:rsidR="00FF3E40" w:rsidRPr="00FF3E40">
        <w:rPr>
          <w:rFonts w:ascii="Times New Roman" w:hAnsi="Times New Roman" w:cs="Times New Roman"/>
          <w:noProof/>
          <w:szCs w:val="24"/>
        </w:rPr>
        <w:t xml:space="preserve">. </w:t>
      </w:r>
      <w:r w:rsidR="00FF3E40" w:rsidRPr="00654034">
        <w:rPr>
          <w:rFonts w:ascii="Times New Roman" w:hAnsi="Times New Roman" w:cs="Times New Roman"/>
          <w:iCs/>
          <w:noProof/>
          <w:szCs w:val="24"/>
        </w:rPr>
        <w:t>Jurnal Teknologi Pertanian Universitas Mulawarman</w:t>
      </w:r>
      <w:r w:rsidR="00FF3E40" w:rsidRPr="00654034">
        <w:rPr>
          <w:rFonts w:ascii="Times New Roman" w:hAnsi="Times New Roman" w:cs="Times New Roman"/>
          <w:noProof/>
          <w:szCs w:val="24"/>
        </w:rPr>
        <w:t xml:space="preserve">, </w:t>
      </w:r>
      <w:r w:rsidR="00FF3E40" w:rsidRPr="00654034">
        <w:rPr>
          <w:rFonts w:ascii="Times New Roman" w:hAnsi="Times New Roman" w:cs="Times New Roman"/>
          <w:iCs/>
          <w:noProof/>
          <w:szCs w:val="24"/>
        </w:rPr>
        <w:t>6</w:t>
      </w:r>
      <w:r w:rsidR="00FF3E40" w:rsidRPr="00654034">
        <w:rPr>
          <w:rFonts w:ascii="Times New Roman" w:hAnsi="Times New Roman" w:cs="Times New Roman"/>
          <w:noProof/>
          <w:szCs w:val="24"/>
        </w:rPr>
        <w:t>(</w:t>
      </w:r>
      <w:r w:rsidR="00FF3E40" w:rsidRPr="00FF3E40">
        <w:rPr>
          <w:rFonts w:ascii="Times New Roman" w:hAnsi="Times New Roman" w:cs="Times New Roman"/>
          <w:noProof/>
          <w:szCs w:val="24"/>
        </w:rPr>
        <w:t>1), 20–24. https://doi.org/ISSN 1858-2419</w:t>
      </w:r>
    </w:p>
    <w:p w:rsidR="00FF3E40" w:rsidRPr="00FF3E40" w:rsidRDefault="00FF3E40" w:rsidP="00AA31A0">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FF3E40">
        <w:rPr>
          <w:rFonts w:ascii="Times New Roman" w:hAnsi="Times New Roman" w:cs="Times New Roman"/>
          <w:noProof/>
          <w:szCs w:val="24"/>
        </w:rPr>
        <w:t>Rao, G. ., Sahoo, M. R., Madhavi</w:t>
      </w:r>
      <w:r w:rsidR="00654034">
        <w:rPr>
          <w:rFonts w:ascii="Times New Roman" w:hAnsi="Times New Roman" w:cs="Times New Roman"/>
          <w:noProof/>
          <w:szCs w:val="24"/>
        </w:rPr>
        <w:t>, M. S. L., &amp; Mukhopadhyay, T. 2014</w:t>
      </w:r>
      <w:r w:rsidRPr="00FF3E40">
        <w:rPr>
          <w:rFonts w:ascii="Times New Roman" w:hAnsi="Times New Roman" w:cs="Times New Roman"/>
          <w:noProof/>
          <w:szCs w:val="24"/>
        </w:rPr>
        <w:t xml:space="preserve">. </w:t>
      </w:r>
      <w:r w:rsidRPr="00654034">
        <w:rPr>
          <w:rFonts w:ascii="Times New Roman" w:hAnsi="Times New Roman" w:cs="Times New Roman"/>
          <w:i/>
          <w:noProof/>
          <w:szCs w:val="24"/>
        </w:rPr>
        <w:t>Phytoconstituents From the Leaves and Seeds of Manilkara zapota Linn</w:t>
      </w:r>
      <w:r w:rsidRPr="00FF3E40">
        <w:rPr>
          <w:rFonts w:ascii="Times New Roman" w:hAnsi="Times New Roman" w:cs="Times New Roman"/>
          <w:noProof/>
          <w:szCs w:val="24"/>
        </w:rPr>
        <w:t xml:space="preserve">. </w:t>
      </w:r>
      <w:r w:rsidRPr="00654034">
        <w:rPr>
          <w:rFonts w:ascii="Times New Roman" w:hAnsi="Times New Roman" w:cs="Times New Roman"/>
          <w:iCs/>
          <w:noProof/>
          <w:szCs w:val="24"/>
        </w:rPr>
        <w:t>IJSR (International Journal of Science and Research</w:t>
      </w:r>
      <w:r w:rsidRPr="00654034">
        <w:rPr>
          <w:rFonts w:ascii="Times New Roman" w:hAnsi="Times New Roman" w:cs="Times New Roman"/>
          <w:noProof/>
          <w:szCs w:val="24"/>
        </w:rPr>
        <w:t xml:space="preserve">, </w:t>
      </w:r>
      <w:r w:rsidRPr="00654034">
        <w:rPr>
          <w:rFonts w:ascii="Times New Roman" w:hAnsi="Times New Roman" w:cs="Times New Roman"/>
          <w:iCs/>
          <w:noProof/>
          <w:szCs w:val="24"/>
        </w:rPr>
        <w:t>6</w:t>
      </w:r>
      <w:r w:rsidRPr="00654034">
        <w:rPr>
          <w:rFonts w:ascii="Times New Roman" w:hAnsi="Times New Roman" w:cs="Times New Roman"/>
          <w:noProof/>
          <w:szCs w:val="24"/>
        </w:rPr>
        <w:t>(</w:t>
      </w:r>
      <w:r w:rsidRPr="00FF3E40">
        <w:rPr>
          <w:rFonts w:ascii="Times New Roman" w:hAnsi="Times New Roman" w:cs="Times New Roman"/>
          <w:noProof/>
          <w:szCs w:val="24"/>
        </w:rPr>
        <w:t>2), 69–73.</w:t>
      </w:r>
    </w:p>
    <w:p w:rsidR="00FF3E40" w:rsidRPr="00FF3E40" w:rsidRDefault="00FF3E40" w:rsidP="00AA31A0">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FF3E40">
        <w:rPr>
          <w:rFonts w:ascii="Times New Roman" w:hAnsi="Times New Roman" w:cs="Times New Roman"/>
          <w:noProof/>
          <w:szCs w:val="24"/>
        </w:rPr>
        <w:t>Shafie, M. ., Rajabipour, A., Castro, G.</w:t>
      </w:r>
      <w:r w:rsidR="00654034">
        <w:rPr>
          <w:rFonts w:ascii="Times New Roman" w:hAnsi="Times New Roman" w:cs="Times New Roman"/>
          <w:noProof/>
          <w:szCs w:val="24"/>
        </w:rPr>
        <w:t xml:space="preserve"> ., Jiménez, J. ., &amp; Mobli, H. 2015</w:t>
      </w:r>
      <w:r w:rsidRPr="00FF3E40">
        <w:rPr>
          <w:rFonts w:ascii="Times New Roman" w:hAnsi="Times New Roman" w:cs="Times New Roman"/>
          <w:noProof/>
          <w:szCs w:val="24"/>
        </w:rPr>
        <w:t xml:space="preserve">. </w:t>
      </w:r>
      <w:r w:rsidRPr="00654034">
        <w:rPr>
          <w:rFonts w:ascii="Times New Roman" w:hAnsi="Times New Roman" w:cs="Times New Roman"/>
          <w:i/>
          <w:noProof/>
          <w:szCs w:val="24"/>
        </w:rPr>
        <w:t>Effect of Fruit Properties on Pomegranate Bruising</w:t>
      </w:r>
      <w:r w:rsidRPr="00FF3E40">
        <w:rPr>
          <w:rFonts w:ascii="Times New Roman" w:hAnsi="Times New Roman" w:cs="Times New Roman"/>
          <w:noProof/>
          <w:szCs w:val="24"/>
        </w:rPr>
        <w:t>.</w:t>
      </w:r>
      <w:r w:rsidRPr="00AA31A0">
        <w:rPr>
          <w:rFonts w:ascii="Times New Roman" w:hAnsi="Times New Roman" w:cs="Times New Roman"/>
          <w:noProof/>
          <w:szCs w:val="24"/>
        </w:rPr>
        <w:t xml:space="preserve"> </w:t>
      </w:r>
      <w:r w:rsidRPr="00AA31A0">
        <w:rPr>
          <w:rFonts w:ascii="Times New Roman" w:hAnsi="Times New Roman" w:cs="Times New Roman"/>
          <w:iCs/>
          <w:noProof/>
          <w:szCs w:val="24"/>
        </w:rPr>
        <w:t>International Journal of Food Properties</w:t>
      </w:r>
      <w:r w:rsidRPr="00AA31A0">
        <w:rPr>
          <w:rFonts w:ascii="Times New Roman" w:hAnsi="Times New Roman" w:cs="Times New Roman"/>
          <w:noProof/>
          <w:szCs w:val="24"/>
        </w:rPr>
        <w:t xml:space="preserve">, </w:t>
      </w:r>
      <w:r w:rsidRPr="00AA31A0">
        <w:rPr>
          <w:rFonts w:ascii="Times New Roman" w:hAnsi="Times New Roman" w:cs="Times New Roman"/>
          <w:iCs/>
          <w:noProof/>
          <w:szCs w:val="24"/>
        </w:rPr>
        <w:t>18</w:t>
      </w:r>
      <w:r w:rsidRPr="00FF3E40">
        <w:rPr>
          <w:rFonts w:ascii="Times New Roman" w:hAnsi="Times New Roman" w:cs="Times New Roman"/>
          <w:noProof/>
          <w:szCs w:val="24"/>
        </w:rPr>
        <w:t>(8), 1837–1846.</w:t>
      </w:r>
    </w:p>
    <w:p w:rsidR="00FF3E40" w:rsidRPr="00FF3E40" w:rsidRDefault="00FF3E40" w:rsidP="00AA31A0">
      <w:pPr>
        <w:widowControl w:val="0"/>
        <w:autoSpaceDE w:val="0"/>
        <w:autoSpaceDN w:val="0"/>
        <w:adjustRightInd w:val="0"/>
        <w:spacing w:after="0" w:line="240" w:lineRule="auto"/>
        <w:ind w:left="480" w:hanging="480"/>
        <w:jc w:val="both"/>
        <w:rPr>
          <w:rFonts w:ascii="Times New Roman" w:hAnsi="Times New Roman" w:cs="Times New Roman"/>
          <w:noProof/>
        </w:rPr>
      </w:pPr>
      <w:r w:rsidRPr="00FF3E40">
        <w:rPr>
          <w:rFonts w:ascii="Times New Roman" w:hAnsi="Times New Roman" w:cs="Times New Roman"/>
          <w:noProof/>
          <w:szCs w:val="24"/>
        </w:rPr>
        <w:t>U</w:t>
      </w:r>
      <w:r w:rsidR="00AA31A0">
        <w:rPr>
          <w:rFonts w:ascii="Times New Roman" w:hAnsi="Times New Roman" w:cs="Times New Roman"/>
          <w:noProof/>
          <w:szCs w:val="24"/>
        </w:rPr>
        <w:t>nuigbe, O. M., &amp; Onuoha, S. N. 2013</w:t>
      </w:r>
      <w:r w:rsidRPr="00FF3E40">
        <w:rPr>
          <w:rFonts w:ascii="Times New Roman" w:hAnsi="Times New Roman" w:cs="Times New Roman"/>
          <w:noProof/>
          <w:szCs w:val="24"/>
        </w:rPr>
        <w:t xml:space="preserve">. </w:t>
      </w:r>
      <w:r w:rsidRPr="00AA31A0">
        <w:rPr>
          <w:rFonts w:ascii="Times New Roman" w:hAnsi="Times New Roman" w:cs="Times New Roman"/>
          <w:i/>
          <w:noProof/>
          <w:szCs w:val="24"/>
        </w:rPr>
        <w:t>Technical Note : Assessment of Impact Damage to Apple Fruits</w:t>
      </w:r>
      <w:r w:rsidRPr="00FF3E40">
        <w:rPr>
          <w:rFonts w:ascii="Times New Roman" w:hAnsi="Times New Roman" w:cs="Times New Roman"/>
          <w:noProof/>
          <w:szCs w:val="24"/>
        </w:rPr>
        <w:t xml:space="preserve">. </w:t>
      </w:r>
      <w:r w:rsidRPr="00AA31A0">
        <w:rPr>
          <w:rFonts w:ascii="Times New Roman" w:hAnsi="Times New Roman" w:cs="Times New Roman"/>
          <w:iCs/>
          <w:noProof/>
          <w:szCs w:val="24"/>
        </w:rPr>
        <w:t>Journal of Technology</w:t>
      </w:r>
      <w:r w:rsidRPr="00AA31A0">
        <w:rPr>
          <w:rFonts w:ascii="Times New Roman" w:hAnsi="Times New Roman" w:cs="Times New Roman"/>
          <w:noProof/>
          <w:szCs w:val="24"/>
        </w:rPr>
        <w:t xml:space="preserve">, </w:t>
      </w:r>
      <w:r w:rsidRPr="00AA31A0">
        <w:rPr>
          <w:rFonts w:ascii="Times New Roman" w:hAnsi="Times New Roman" w:cs="Times New Roman"/>
          <w:iCs/>
          <w:noProof/>
          <w:szCs w:val="24"/>
        </w:rPr>
        <w:t>32</w:t>
      </w:r>
      <w:r w:rsidRPr="00AA31A0">
        <w:rPr>
          <w:rFonts w:ascii="Times New Roman" w:hAnsi="Times New Roman" w:cs="Times New Roman"/>
          <w:noProof/>
          <w:szCs w:val="24"/>
        </w:rPr>
        <w:t>(</w:t>
      </w:r>
      <w:r w:rsidRPr="00FF3E40">
        <w:rPr>
          <w:rFonts w:ascii="Times New Roman" w:hAnsi="Times New Roman" w:cs="Times New Roman"/>
          <w:noProof/>
          <w:szCs w:val="24"/>
        </w:rPr>
        <w:t>1115–8463), 137–140.</w:t>
      </w:r>
    </w:p>
    <w:p w:rsidR="00370152" w:rsidRPr="00D85702" w:rsidRDefault="00FF3E40" w:rsidP="00AA31A0">
      <w:pPr>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fldChar w:fldCharType="end"/>
      </w:r>
    </w:p>
    <w:sectPr w:rsidR="00370152" w:rsidRPr="00D85702" w:rsidSect="002D4F75">
      <w:footerReference w:type="default" r:id="rId16"/>
      <w:pgSz w:w="12240" w:h="15840"/>
      <w:pgMar w:top="567" w:right="567" w:bottom="567" w:left="56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7C05" w:rsidRDefault="00F07C05" w:rsidP="00686AB4">
      <w:pPr>
        <w:spacing w:after="0" w:line="240" w:lineRule="auto"/>
      </w:pPr>
      <w:r>
        <w:separator/>
      </w:r>
    </w:p>
  </w:endnote>
  <w:endnote w:type="continuationSeparator" w:id="0">
    <w:p w:rsidR="00F07C05" w:rsidRDefault="00F07C05" w:rsidP="00686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7143985"/>
      <w:docPartObj>
        <w:docPartGallery w:val="Page Numbers (Bottom of Page)"/>
        <w:docPartUnique/>
      </w:docPartObj>
    </w:sdtPr>
    <w:sdtEndPr>
      <w:rPr>
        <w:noProof/>
      </w:rPr>
    </w:sdtEndPr>
    <w:sdtContent>
      <w:p w:rsidR="008B5C4A" w:rsidRDefault="008B5C4A">
        <w:pPr>
          <w:pStyle w:val="Footer"/>
          <w:jc w:val="center"/>
        </w:pPr>
        <w:r>
          <w:fldChar w:fldCharType="begin"/>
        </w:r>
        <w:r>
          <w:instrText xml:space="preserve"> PAGE   \* MERGEFORMAT </w:instrText>
        </w:r>
        <w:r>
          <w:fldChar w:fldCharType="separate"/>
        </w:r>
        <w:r w:rsidR="00DA37AC">
          <w:rPr>
            <w:noProof/>
          </w:rPr>
          <w:t>9</w:t>
        </w:r>
        <w:r>
          <w:rPr>
            <w:noProof/>
          </w:rPr>
          <w:fldChar w:fldCharType="end"/>
        </w:r>
      </w:p>
    </w:sdtContent>
  </w:sdt>
  <w:p w:rsidR="008B5C4A" w:rsidRDefault="008B5C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7C05" w:rsidRDefault="00F07C05" w:rsidP="00686AB4">
      <w:pPr>
        <w:spacing w:after="0" w:line="240" w:lineRule="auto"/>
      </w:pPr>
      <w:r>
        <w:separator/>
      </w:r>
    </w:p>
  </w:footnote>
  <w:footnote w:type="continuationSeparator" w:id="0">
    <w:p w:rsidR="00F07C05" w:rsidRDefault="00F07C05" w:rsidP="00686A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40081"/>
    <w:multiLevelType w:val="hybridMultilevel"/>
    <w:tmpl w:val="C456BC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B5003B"/>
    <w:multiLevelType w:val="hybridMultilevel"/>
    <w:tmpl w:val="6FDCEF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0F40FD"/>
    <w:multiLevelType w:val="hybridMultilevel"/>
    <w:tmpl w:val="E89EABE6"/>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
    <w:nsid w:val="72FB6218"/>
    <w:multiLevelType w:val="hybridMultilevel"/>
    <w:tmpl w:val="879A84A6"/>
    <w:lvl w:ilvl="0" w:tplc="57246F00">
      <w:start w:val="1"/>
      <w:numFmt w:val="upperLetter"/>
      <w:pStyle w:val="Heading2"/>
      <w:lvlText w:val="%1."/>
      <w:lvlJc w:val="righ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3"/>
    <w:lvlOverride w:ilvl="0">
      <w:startOverride w:val="1"/>
    </w:lvlOverride>
  </w:num>
  <w:num w:numId="3">
    <w:abstractNumId w:val="3"/>
    <w:lvlOverride w:ilvl="0">
      <w:startOverride w:val="1"/>
    </w:lvlOverride>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6BE"/>
    <w:rsid w:val="0000049A"/>
    <w:rsid w:val="000429AA"/>
    <w:rsid w:val="00060A7F"/>
    <w:rsid w:val="00063ECC"/>
    <w:rsid w:val="000721CE"/>
    <w:rsid w:val="00072646"/>
    <w:rsid w:val="000A0A83"/>
    <w:rsid w:val="000C00C4"/>
    <w:rsid w:val="000F0864"/>
    <w:rsid w:val="00102AC5"/>
    <w:rsid w:val="001165B6"/>
    <w:rsid w:val="00136D6E"/>
    <w:rsid w:val="0015161E"/>
    <w:rsid w:val="0018089C"/>
    <w:rsid w:val="001A09E9"/>
    <w:rsid w:val="001A63A8"/>
    <w:rsid w:val="001D57F8"/>
    <w:rsid w:val="001D6B4F"/>
    <w:rsid w:val="00201A57"/>
    <w:rsid w:val="00252083"/>
    <w:rsid w:val="002673D3"/>
    <w:rsid w:val="002826E7"/>
    <w:rsid w:val="00294F1A"/>
    <w:rsid w:val="002D4F75"/>
    <w:rsid w:val="003046BE"/>
    <w:rsid w:val="0031363E"/>
    <w:rsid w:val="00343BD5"/>
    <w:rsid w:val="00355196"/>
    <w:rsid w:val="00370152"/>
    <w:rsid w:val="00383AF1"/>
    <w:rsid w:val="003959AA"/>
    <w:rsid w:val="003A29F6"/>
    <w:rsid w:val="003B44F6"/>
    <w:rsid w:val="003B5026"/>
    <w:rsid w:val="003B6909"/>
    <w:rsid w:val="003C25B2"/>
    <w:rsid w:val="003C5AA6"/>
    <w:rsid w:val="003D03DB"/>
    <w:rsid w:val="003F04B2"/>
    <w:rsid w:val="003F14B7"/>
    <w:rsid w:val="004354DF"/>
    <w:rsid w:val="00445D01"/>
    <w:rsid w:val="004467AB"/>
    <w:rsid w:val="00452014"/>
    <w:rsid w:val="0045446C"/>
    <w:rsid w:val="00456C1F"/>
    <w:rsid w:val="004649F7"/>
    <w:rsid w:val="00472A2E"/>
    <w:rsid w:val="004B0836"/>
    <w:rsid w:val="004B1CDB"/>
    <w:rsid w:val="004E23E0"/>
    <w:rsid w:val="004E4FA6"/>
    <w:rsid w:val="004F3771"/>
    <w:rsid w:val="00503925"/>
    <w:rsid w:val="00514BE3"/>
    <w:rsid w:val="0053076E"/>
    <w:rsid w:val="00557183"/>
    <w:rsid w:val="00575434"/>
    <w:rsid w:val="00582CEC"/>
    <w:rsid w:val="005C3A56"/>
    <w:rsid w:val="005F1A5E"/>
    <w:rsid w:val="00605D05"/>
    <w:rsid w:val="00606E58"/>
    <w:rsid w:val="006246F0"/>
    <w:rsid w:val="00630555"/>
    <w:rsid w:val="00633C4E"/>
    <w:rsid w:val="00654034"/>
    <w:rsid w:val="00657DF6"/>
    <w:rsid w:val="006631AA"/>
    <w:rsid w:val="00686AB4"/>
    <w:rsid w:val="00687A83"/>
    <w:rsid w:val="006F0397"/>
    <w:rsid w:val="006F4E94"/>
    <w:rsid w:val="0070729E"/>
    <w:rsid w:val="00712465"/>
    <w:rsid w:val="00730E43"/>
    <w:rsid w:val="007931B4"/>
    <w:rsid w:val="007C2BF3"/>
    <w:rsid w:val="007C4279"/>
    <w:rsid w:val="007D09D6"/>
    <w:rsid w:val="007D2876"/>
    <w:rsid w:val="007F02C4"/>
    <w:rsid w:val="007F7C45"/>
    <w:rsid w:val="008217F5"/>
    <w:rsid w:val="00824BE7"/>
    <w:rsid w:val="00847BB9"/>
    <w:rsid w:val="008546C8"/>
    <w:rsid w:val="008850C8"/>
    <w:rsid w:val="008A6680"/>
    <w:rsid w:val="008B5C4A"/>
    <w:rsid w:val="008B68CD"/>
    <w:rsid w:val="008D0428"/>
    <w:rsid w:val="008F1ED9"/>
    <w:rsid w:val="0090028A"/>
    <w:rsid w:val="00964B12"/>
    <w:rsid w:val="00972188"/>
    <w:rsid w:val="009754D3"/>
    <w:rsid w:val="00980EC3"/>
    <w:rsid w:val="009A7618"/>
    <w:rsid w:val="009A7CA4"/>
    <w:rsid w:val="009C0DF0"/>
    <w:rsid w:val="009C3A22"/>
    <w:rsid w:val="009D7EF3"/>
    <w:rsid w:val="009F62CC"/>
    <w:rsid w:val="00A2335D"/>
    <w:rsid w:val="00A60534"/>
    <w:rsid w:val="00A6087A"/>
    <w:rsid w:val="00A777C2"/>
    <w:rsid w:val="00A82FAD"/>
    <w:rsid w:val="00AA31A0"/>
    <w:rsid w:val="00AB7A97"/>
    <w:rsid w:val="00AC02AC"/>
    <w:rsid w:val="00AC6A62"/>
    <w:rsid w:val="00AC7AD2"/>
    <w:rsid w:val="00AF336E"/>
    <w:rsid w:val="00B132D3"/>
    <w:rsid w:val="00B212C5"/>
    <w:rsid w:val="00B2465C"/>
    <w:rsid w:val="00B468AA"/>
    <w:rsid w:val="00B4718B"/>
    <w:rsid w:val="00B5109A"/>
    <w:rsid w:val="00B53CBB"/>
    <w:rsid w:val="00B66D9A"/>
    <w:rsid w:val="00B768BD"/>
    <w:rsid w:val="00B87BB8"/>
    <w:rsid w:val="00B956D1"/>
    <w:rsid w:val="00BB456D"/>
    <w:rsid w:val="00BC0538"/>
    <w:rsid w:val="00BD0D13"/>
    <w:rsid w:val="00C05FE3"/>
    <w:rsid w:val="00C21FD9"/>
    <w:rsid w:val="00C30EE3"/>
    <w:rsid w:val="00C84741"/>
    <w:rsid w:val="00CB525C"/>
    <w:rsid w:val="00CE008A"/>
    <w:rsid w:val="00D05D1A"/>
    <w:rsid w:val="00D176A1"/>
    <w:rsid w:val="00D211BD"/>
    <w:rsid w:val="00D40753"/>
    <w:rsid w:val="00D85229"/>
    <w:rsid w:val="00D85702"/>
    <w:rsid w:val="00D923A5"/>
    <w:rsid w:val="00D926FA"/>
    <w:rsid w:val="00DA37AC"/>
    <w:rsid w:val="00DB3435"/>
    <w:rsid w:val="00DD7F1C"/>
    <w:rsid w:val="00E06E0B"/>
    <w:rsid w:val="00E52DFC"/>
    <w:rsid w:val="00E53BDD"/>
    <w:rsid w:val="00E53EF8"/>
    <w:rsid w:val="00E730DB"/>
    <w:rsid w:val="00E90FE3"/>
    <w:rsid w:val="00EA7F3B"/>
    <w:rsid w:val="00EB0A66"/>
    <w:rsid w:val="00EC4525"/>
    <w:rsid w:val="00EC5866"/>
    <w:rsid w:val="00ED2B19"/>
    <w:rsid w:val="00EE5C11"/>
    <w:rsid w:val="00EF5E69"/>
    <w:rsid w:val="00F07C05"/>
    <w:rsid w:val="00F1424E"/>
    <w:rsid w:val="00F47A10"/>
    <w:rsid w:val="00F57A91"/>
    <w:rsid w:val="00F640CF"/>
    <w:rsid w:val="00F7676B"/>
    <w:rsid w:val="00F90150"/>
    <w:rsid w:val="00F95D5E"/>
    <w:rsid w:val="00FB0DA9"/>
    <w:rsid w:val="00FD2D79"/>
    <w:rsid w:val="00FD3394"/>
    <w:rsid w:val="00FD43FF"/>
    <w:rsid w:val="00FF3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6BE"/>
  </w:style>
  <w:style w:type="paragraph" w:styleId="Heading2">
    <w:name w:val="heading 2"/>
    <w:basedOn w:val="Normal"/>
    <w:next w:val="Normal"/>
    <w:link w:val="Heading2Char"/>
    <w:uiPriority w:val="9"/>
    <w:unhideWhenUsed/>
    <w:qFormat/>
    <w:rsid w:val="00EB0A66"/>
    <w:pPr>
      <w:keepNext/>
      <w:keepLines/>
      <w:numPr>
        <w:numId w:val="1"/>
      </w:numPr>
      <w:spacing w:before="200" w:after="0" w:line="360" w:lineRule="auto"/>
      <w:ind w:left="720"/>
      <w:outlineLvl w:val="1"/>
    </w:pPr>
    <w:rPr>
      <w:rFonts w:ascii="Times New Roman" w:eastAsiaTheme="majorEastAsia" w:hAnsi="Times New Roman"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46BE"/>
    <w:rPr>
      <w:color w:val="0000FF" w:themeColor="hyperlink"/>
      <w:u w:val="single"/>
    </w:rPr>
  </w:style>
  <w:style w:type="paragraph" w:styleId="ListParagraph">
    <w:name w:val="List Paragraph"/>
    <w:basedOn w:val="Normal"/>
    <w:link w:val="ListParagraphChar"/>
    <w:uiPriority w:val="34"/>
    <w:qFormat/>
    <w:rsid w:val="003046BE"/>
    <w:pPr>
      <w:ind w:left="720"/>
      <w:contextualSpacing/>
    </w:pPr>
  </w:style>
  <w:style w:type="character" w:customStyle="1" w:styleId="ListParagraphChar">
    <w:name w:val="List Paragraph Char"/>
    <w:link w:val="ListParagraph"/>
    <w:uiPriority w:val="34"/>
    <w:locked/>
    <w:rsid w:val="003046BE"/>
  </w:style>
  <w:style w:type="character" w:styleId="FootnoteReference">
    <w:name w:val="footnote reference"/>
    <w:basedOn w:val="DefaultParagraphFont"/>
    <w:uiPriority w:val="99"/>
    <w:semiHidden/>
    <w:unhideWhenUsed/>
    <w:rsid w:val="006F4E94"/>
    <w:rPr>
      <w:vertAlign w:val="superscript"/>
    </w:rPr>
  </w:style>
  <w:style w:type="character" w:customStyle="1" w:styleId="Heading2Char">
    <w:name w:val="Heading 2 Char"/>
    <w:basedOn w:val="DefaultParagraphFont"/>
    <w:link w:val="Heading2"/>
    <w:uiPriority w:val="9"/>
    <w:rsid w:val="00EB0A66"/>
    <w:rPr>
      <w:rFonts w:ascii="Times New Roman" w:eastAsiaTheme="majorEastAsia" w:hAnsi="Times New Roman" w:cstheme="majorBidi"/>
      <w:b/>
      <w:bCs/>
      <w:sz w:val="24"/>
      <w:szCs w:val="26"/>
    </w:rPr>
  </w:style>
  <w:style w:type="character" w:styleId="CommentReference">
    <w:name w:val="annotation reference"/>
    <w:basedOn w:val="DefaultParagraphFont"/>
    <w:uiPriority w:val="99"/>
    <w:semiHidden/>
    <w:unhideWhenUsed/>
    <w:rsid w:val="008850C8"/>
    <w:rPr>
      <w:sz w:val="16"/>
      <w:szCs w:val="16"/>
    </w:rPr>
  </w:style>
  <w:style w:type="paragraph" w:styleId="CommentText">
    <w:name w:val="annotation text"/>
    <w:basedOn w:val="Normal"/>
    <w:link w:val="CommentTextChar"/>
    <w:uiPriority w:val="99"/>
    <w:semiHidden/>
    <w:unhideWhenUsed/>
    <w:rsid w:val="008850C8"/>
    <w:pPr>
      <w:spacing w:line="240" w:lineRule="auto"/>
    </w:pPr>
    <w:rPr>
      <w:sz w:val="20"/>
      <w:szCs w:val="20"/>
    </w:rPr>
  </w:style>
  <w:style w:type="character" w:customStyle="1" w:styleId="CommentTextChar">
    <w:name w:val="Comment Text Char"/>
    <w:basedOn w:val="DefaultParagraphFont"/>
    <w:link w:val="CommentText"/>
    <w:uiPriority w:val="99"/>
    <w:semiHidden/>
    <w:rsid w:val="008850C8"/>
    <w:rPr>
      <w:sz w:val="20"/>
      <w:szCs w:val="20"/>
    </w:rPr>
  </w:style>
  <w:style w:type="paragraph" w:styleId="BalloonText">
    <w:name w:val="Balloon Text"/>
    <w:basedOn w:val="Normal"/>
    <w:link w:val="BalloonTextChar"/>
    <w:uiPriority w:val="99"/>
    <w:semiHidden/>
    <w:unhideWhenUsed/>
    <w:rsid w:val="008850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50C8"/>
    <w:rPr>
      <w:rFonts w:ascii="Tahoma" w:hAnsi="Tahoma" w:cs="Tahoma"/>
      <w:sz w:val="16"/>
      <w:szCs w:val="16"/>
    </w:rPr>
  </w:style>
  <w:style w:type="paragraph" w:styleId="Caption">
    <w:name w:val="caption"/>
    <w:basedOn w:val="Normal"/>
    <w:next w:val="Normal"/>
    <w:uiPriority w:val="35"/>
    <w:unhideWhenUsed/>
    <w:qFormat/>
    <w:rsid w:val="00355196"/>
    <w:pPr>
      <w:spacing w:line="240" w:lineRule="auto"/>
    </w:pPr>
    <w:rPr>
      <w:b/>
      <w:bCs/>
      <w:color w:val="4F81BD" w:themeColor="accent1"/>
      <w:sz w:val="18"/>
      <w:szCs w:val="18"/>
    </w:rPr>
  </w:style>
  <w:style w:type="paragraph" w:styleId="Header">
    <w:name w:val="header"/>
    <w:basedOn w:val="Normal"/>
    <w:link w:val="HeaderChar"/>
    <w:uiPriority w:val="99"/>
    <w:unhideWhenUsed/>
    <w:rsid w:val="00686A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AB4"/>
  </w:style>
  <w:style w:type="paragraph" w:styleId="Footer">
    <w:name w:val="footer"/>
    <w:basedOn w:val="Normal"/>
    <w:link w:val="FooterChar"/>
    <w:uiPriority w:val="99"/>
    <w:unhideWhenUsed/>
    <w:rsid w:val="00686A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A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6BE"/>
  </w:style>
  <w:style w:type="paragraph" w:styleId="Heading2">
    <w:name w:val="heading 2"/>
    <w:basedOn w:val="Normal"/>
    <w:next w:val="Normal"/>
    <w:link w:val="Heading2Char"/>
    <w:uiPriority w:val="9"/>
    <w:unhideWhenUsed/>
    <w:qFormat/>
    <w:rsid w:val="00EB0A66"/>
    <w:pPr>
      <w:keepNext/>
      <w:keepLines/>
      <w:numPr>
        <w:numId w:val="1"/>
      </w:numPr>
      <w:spacing w:before="200" w:after="0" w:line="360" w:lineRule="auto"/>
      <w:ind w:left="720"/>
      <w:outlineLvl w:val="1"/>
    </w:pPr>
    <w:rPr>
      <w:rFonts w:ascii="Times New Roman" w:eastAsiaTheme="majorEastAsia" w:hAnsi="Times New Roman"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46BE"/>
    <w:rPr>
      <w:color w:val="0000FF" w:themeColor="hyperlink"/>
      <w:u w:val="single"/>
    </w:rPr>
  </w:style>
  <w:style w:type="paragraph" w:styleId="ListParagraph">
    <w:name w:val="List Paragraph"/>
    <w:basedOn w:val="Normal"/>
    <w:link w:val="ListParagraphChar"/>
    <w:uiPriority w:val="34"/>
    <w:qFormat/>
    <w:rsid w:val="003046BE"/>
    <w:pPr>
      <w:ind w:left="720"/>
      <w:contextualSpacing/>
    </w:pPr>
  </w:style>
  <w:style w:type="character" w:customStyle="1" w:styleId="ListParagraphChar">
    <w:name w:val="List Paragraph Char"/>
    <w:link w:val="ListParagraph"/>
    <w:uiPriority w:val="34"/>
    <w:locked/>
    <w:rsid w:val="003046BE"/>
  </w:style>
  <w:style w:type="character" w:styleId="FootnoteReference">
    <w:name w:val="footnote reference"/>
    <w:basedOn w:val="DefaultParagraphFont"/>
    <w:uiPriority w:val="99"/>
    <w:semiHidden/>
    <w:unhideWhenUsed/>
    <w:rsid w:val="006F4E94"/>
    <w:rPr>
      <w:vertAlign w:val="superscript"/>
    </w:rPr>
  </w:style>
  <w:style w:type="character" w:customStyle="1" w:styleId="Heading2Char">
    <w:name w:val="Heading 2 Char"/>
    <w:basedOn w:val="DefaultParagraphFont"/>
    <w:link w:val="Heading2"/>
    <w:uiPriority w:val="9"/>
    <w:rsid w:val="00EB0A66"/>
    <w:rPr>
      <w:rFonts w:ascii="Times New Roman" w:eastAsiaTheme="majorEastAsia" w:hAnsi="Times New Roman" w:cstheme="majorBidi"/>
      <w:b/>
      <w:bCs/>
      <w:sz w:val="24"/>
      <w:szCs w:val="26"/>
    </w:rPr>
  </w:style>
  <w:style w:type="character" w:styleId="CommentReference">
    <w:name w:val="annotation reference"/>
    <w:basedOn w:val="DefaultParagraphFont"/>
    <w:uiPriority w:val="99"/>
    <w:semiHidden/>
    <w:unhideWhenUsed/>
    <w:rsid w:val="008850C8"/>
    <w:rPr>
      <w:sz w:val="16"/>
      <w:szCs w:val="16"/>
    </w:rPr>
  </w:style>
  <w:style w:type="paragraph" w:styleId="CommentText">
    <w:name w:val="annotation text"/>
    <w:basedOn w:val="Normal"/>
    <w:link w:val="CommentTextChar"/>
    <w:uiPriority w:val="99"/>
    <w:semiHidden/>
    <w:unhideWhenUsed/>
    <w:rsid w:val="008850C8"/>
    <w:pPr>
      <w:spacing w:line="240" w:lineRule="auto"/>
    </w:pPr>
    <w:rPr>
      <w:sz w:val="20"/>
      <w:szCs w:val="20"/>
    </w:rPr>
  </w:style>
  <w:style w:type="character" w:customStyle="1" w:styleId="CommentTextChar">
    <w:name w:val="Comment Text Char"/>
    <w:basedOn w:val="DefaultParagraphFont"/>
    <w:link w:val="CommentText"/>
    <w:uiPriority w:val="99"/>
    <w:semiHidden/>
    <w:rsid w:val="008850C8"/>
    <w:rPr>
      <w:sz w:val="20"/>
      <w:szCs w:val="20"/>
    </w:rPr>
  </w:style>
  <w:style w:type="paragraph" w:styleId="BalloonText">
    <w:name w:val="Balloon Text"/>
    <w:basedOn w:val="Normal"/>
    <w:link w:val="BalloonTextChar"/>
    <w:uiPriority w:val="99"/>
    <w:semiHidden/>
    <w:unhideWhenUsed/>
    <w:rsid w:val="008850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50C8"/>
    <w:rPr>
      <w:rFonts w:ascii="Tahoma" w:hAnsi="Tahoma" w:cs="Tahoma"/>
      <w:sz w:val="16"/>
      <w:szCs w:val="16"/>
    </w:rPr>
  </w:style>
  <w:style w:type="paragraph" w:styleId="Caption">
    <w:name w:val="caption"/>
    <w:basedOn w:val="Normal"/>
    <w:next w:val="Normal"/>
    <w:uiPriority w:val="35"/>
    <w:unhideWhenUsed/>
    <w:qFormat/>
    <w:rsid w:val="00355196"/>
    <w:pPr>
      <w:spacing w:line="240" w:lineRule="auto"/>
    </w:pPr>
    <w:rPr>
      <w:b/>
      <w:bCs/>
      <w:color w:val="4F81BD" w:themeColor="accent1"/>
      <w:sz w:val="18"/>
      <w:szCs w:val="18"/>
    </w:rPr>
  </w:style>
  <w:style w:type="paragraph" w:styleId="Header">
    <w:name w:val="header"/>
    <w:basedOn w:val="Normal"/>
    <w:link w:val="HeaderChar"/>
    <w:uiPriority w:val="99"/>
    <w:unhideWhenUsed/>
    <w:rsid w:val="00686A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AB4"/>
  </w:style>
  <w:style w:type="paragraph" w:styleId="Footer">
    <w:name w:val="footer"/>
    <w:basedOn w:val="Normal"/>
    <w:link w:val="FooterChar"/>
    <w:uiPriority w:val="99"/>
    <w:unhideWhenUsed/>
    <w:rsid w:val="00686A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96104">
      <w:bodyDiv w:val="1"/>
      <w:marLeft w:val="0"/>
      <w:marRight w:val="0"/>
      <w:marTop w:val="0"/>
      <w:marBottom w:val="0"/>
      <w:divBdr>
        <w:top w:val="none" w:sz="0" w:space="0" w:color="auto"/>
        <w:left w:val="none" w:sz="0" w:space="0" w:color="auto"/>
        <w:bottom w:val="none" w:sz="0" w:space="0" w:color="auto"/>
        <w:right w:val="none" w:sz="0" w:space="0" w:color="auto"/>
      </w:divBdr>
    </w:div>
    <w:div w:id="303587867">
      <w:bodyDiv w:val="1"/>
      <w:marLeft w:val="0"/>
      <w:marRight w:val="0"/>
      <w:marTop w:val="0"/>
      <w:marBottom w:val="0"/>
      <w:divBdr>
        <w:top w:val="none" w:sz="0" w:space="0" w:color="auto"/>
        <w:left w:val="none" w:sz="0" w:space="0" w:color="auto"/>
        <w:bottom w:val="none" w:sz="0" w:space="0" w:color="auto"/>
        <w:right w:val="none" w:sz="0" w:space="0" w:color="auto"/>
      </w:divBdr>
    </w:div>
    <w:div w:id="476413277">
      <w:bodyDiv w:val="1"/>
      <w:marLeft w:val="0"/>
      <w:marRight w:val="0"/>
      <w:marTop w:val="0"/>
      <w:marBottom w:val="0"/>
      <w:divBdr>
        <w:top w:val="none" w:sz="0" w:space="0" w:color="auto"/>
        <w:left w:val="none" w:sz="0" w:space="0" w:color="auto"/>
        <w:bottom w:val="none" w:sz="0" w:space="0" w:color="auto"/>
        <w:right w:val="none" w:sz="0" w:space="0" w:color="auto"/>
      </w:divBdr>
    </w:div>
    <w:div w:id="511191371">
      <w:bodyDiv w:val="1"/>
      <w:marLeft w:val="0"/>
      <w:marRight w:val="0"/>
      <w:marTop w:val="0"/>
      <w:marBottom w:val="0"/>
      <w:divBdr>
        <w:top w:val="none" w:sz="0" w:space="0" w:color="auto"/>
        <w:left w:val="none" w:sz="0" w:space="0" w:color="auto"/>
        <w:bottom w:val="none" w:sz="0" w:space="0" w:color="auto"/>
        <w:right w:val="none" w:sz="0" w:space="0" w:color="auto"/>
      </w:divBdr>
    </w:div>
    <w:div w:id="628436280">
      <w:bodyDiv w:val="1"/>
      <w:marLeft w:val="0"/>
      <w:marRight w:val="0"/>
      <w:marTop w:val="0"/>
      <w:marBottom w:val="0"/>
      <w:divBdr>
        <w:top w:val="none" w:sz="0" w:space="0" w:color="auto"/>
        <w:left w:val="none" w:sz="0" w:space="0" w:color="auto"/>
        <w:bottom w:val="none" w:sz="0" w:space="0" w:color="auto"/>
        <w:right w:val="none" w:sz="0" w:space="0" w:color="auto"/>
      </w:divBdr>
    </w:div>
    <w:div w:id="776483364">
      <w:bodyDiv w:val="1"/>
      <w:marLeft w:val="0"/>
      <w:marRight w:val="0"/>
      <w:marTop w:val="0"/>
      <w:marBottom w:val="0"/>
      <w:divBdr>
        <w:top w:val="none" w:sz="0" w:space="0" w:color="auto"/>
        <w:left w:val="none" w:sz="0" w:space="0" w:color="auto"/>
        <w:bottom w:val="none" w:sz="0" w:space="0" w:color="auto"/>
        <w:right w:val="none" w:sz="0" w:space="0" w:color="auto"/>
      </w:divBdr>
    </w:div>
    <w:div w:id="912080042">
      <w:bodyDiv w:val="1"/>
      <w:marLeft w:val="0"/>
      <w:marRight w:val="0"/>
      <w:marTop w:val="0"/>
      <w:marBottom w:val="0"/>
      <w:divBdr>
        <w:top w:val="none" w:sz="0" w:space="0" w:color="auto"/>
        <w:left w:val="none" w:sz="0" w:space="0" w:color="auto"/>
        <w:bottom w:val="none" w:sz="0" w:space="0" w:color="auto"/>
        <w:right w:val="none" w:sz="0" w:space="0" w:color="auto"/>
      </w:divBdr>
    </w:div>
    <w:div w:id="1277709969">
      <w:bodyDiv w:val="1"/>
      <w:marLeft w:val="0"/>
      <w:marRight w:val="0"/>
      <w:marTop w:val="0"/>
      <w:marBottom w:val="0"/>
      <w:divBdr>
        <w:top w:val="none" w:sz="0" w:space="0" w:color="auto"/>
        <w:left w:val="none" w:sz="0" w:space="0" w:color="auto"/>
        <w:bottom w:val="none" w:sz="0" w:space="0" w:color="auto"/>
        <w:right w:val="none" w:sz="0" w:space="0" w:color="auto"/>
      </w:divBdr>
    </w:div>
    <w:div w:id="1290169231">
      <w:bodyDiv w:val="1"/>
      <w:marLeft w:val="0"/>
      <w:marRight w:val="0"/>
      <w:marTop w:val="0"/>
      <w:marBottom w:val="0"/>
      <w:divBdr>
        <w:top w:val="none" w:sz="0" w:space="0" w:color="auto"/>
        <w:left w:val="none" w:sz="0" w:space="0" w:color="auto"/>
        <w:bottom w:val="none" w:sz="0" w:space="0" w:color="auto"/>
        <w:right w:val="none" w:sz="0" w:space="0" w:color="auto"/>
      </w:divBdr>
    </w:div>
    <w:div w:id="1497069220">
      <w:bodyDiv w:val="1"/>
      <w:marLeft w:val="0"/>
      <w:marRight w:val="0"/>
      <w:marTop w:val="0"/>
      <w:marBottom w:val="0"/>
      <w:divBdr>
        <w:top w:val="none" w:sz="0" w:space="0" w:color="auto"/>
        <w:left w:val="none" w:sz="0" w:space="0" w:color="auto"/>
        <w:bottom w:val="none" w:sz="0" w:space="0" w:color="auto"/>
        <w:right w:val="none" w:sz="0" w:space="0" w:color="auto"/>
      </w:divBdr>
    </w:div>
    <w:div w:id="1896811090">
      <w:bodyDiv w:val="1"/>
      <w:marLeft w:val="0"/>
      <w:marRight w:val="0"/>
      <w:marTop w:val="0"/>
      <w:marBottom w:val="0"/>
      <w:divBdr>
        <w:top w:val="none" w:sz="0" w:space="0" w:color="auto"/>
        <w:left w:val="none" w:sz="0" w:space="0" w:color="auto"/>
        <w:bottom w:val="none" w:sz="0" w:space="0" w:color="auto"/>
        <w:right w:val="none" w:sz="0" w:space="0" w:color="auto"/>
      </w:divBdr>
    </w:div>
    <w:div w:id="202879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chart" Target="charts/chart6.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hyperlink" Target="mailto:andasuryani@ae.unand.ac.id" TargetMode="External"/><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lenovo___\OneDrive\Documents\Sidang%20Tesis\Burning%20CD\Data\Analisis%20Parameter%20Mutu.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lenovo___\OneDrive\Documents\Sidang%20Tesis\Burning%20CD\Data\Analisis%20Parameter%20Mutu.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lenovo___\OneDrive\Documents\Sidang%20Tesis\Burning%20CD\Data\Analisis%20Parameter%20Mutu.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lenovo___\OneDrive\Documents\Sidang%20Tesis\Burning%20CD\Data\Analisis%20Parameter%20Mutu.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lenovo___\OneDrive\Documents\Sidang%20Tesis\Burning%20CD\Data\Analisis%20Parameter%20Mutu.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H:\THESIS\Analisis%20Data\Analisis%20Regresi\olahan%20data\Analisis%20regresi%20parameter%20mutu.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spPr>
            <a:ln w="28575">
              <a:noFill/>
            </a:ln>
          </c:spPr>
          <c:trendline>
            <c:trendlineType val="linear"/>
            <c:dispRSqr val="1"/>
            <c:dispEq val="1"/>
            <c:trendlineLbl>
              <c:numFmt formatCode="General" sourceLinked="0"/>
            </c:trendlineLbl>
          </c:trendline>
          <c:xVal>
            <c:numRef>
              <c:f>'Energi Tumbukan'!$M$2:$M$4</c:f>
              <c:numCache>
                <c:formatCode>General</c:formatCode>
                <c:ptCount val="3"/>
                <c:pt idx="0">
                  <c:v>0</c:v>
                </c:pt>
                <c:pt idx="1">
                  <c:v>20</c:v>
                </c:pt>
                <c:pt idx="2">
                  <c:v>40</c:v>
                </c:pt>
              </c:numCache>
            </c:numRef>
          </c:xVal>
          <c:yVal>
            <c:numRef>
              <c:f>'Energi Tumbukan'!$N$2:$N$4</c:f>
              <c:numCache>
                <c:formatCode>0.00</c:formatCode>
                <c:ptCount val="3"/>
                <c:pt idx="0">
                  <c:v>0</c:v>
                </c:pt>
                <c:pt idx="1">
                  <c:v>0.13104132600000004</c:v>
                </c:pt>
                <c:pt idx="2">
                  <c:v>0.13623604800000003</c:v>
                </c:pt>
              </c:numCache>
            </c:numRef>
          </c:yVal>
          <c:smooth val="0"/>
        </c:ser>
        <c:dLbls>
          <c:showLegendKey val="0"/>
          <c:showVal val="0"/>
          <c:showCatName val="0"/>
          <c:showSerName val="0"/>
          <c:showPercent val="0"/>
          <c:showBubbleSize val="0"/>
        </c:dLbls>
        <c:axId val="328256896"/>
        <c:axId val="328383488"/>
      </c:scatterChart>
      <c:valAx>
        <c:axId val="328256896"/>
        <c:scaling>
          <c:orientation val="minMax"/>
          <c:max val="40"/>
        </c:scaling>
        <c:delete val="0"/>
        <c:axPos val="b"/>
        <c:title>
          <c:tx>
            <c:rich>
              <a:bodyPr/>
              <a:lstStyle/>
              <a:p>
                <a:pPr>
                  <a:defRPr/>
                </a:pPr>
                <a:r>
                  <a:rPr lang="en-US"/>
                  <a:t>Ketinggian Jatuh (cm)</a:t>
                </a:r>
              </a:p>
            </c:rich>
          </c:tx>
          <c:layout>
            <c:manualLayout>
              <c:xMode val="edge"/>
              <c:yMode val="edge"/>
              <c:x val="0.40871323933719639"/>
              <c:y val="0.87334072625210601"/>
            </c:manualLayout>
          </c:layout>
          <c:overlay val="0"/>
        </c:title>
        <c:numFmt formatCode="General" sourceLinked="1"/>
        <c:majorTickMark val="out"/>
        <c:minorTickMark val="none"/>
        <c:tickLblPos val="nextTo"/>
        <c:crossAx val="328383488"/>
        <c:crosses val="autoZero"/>
        <c:crossBetween val="midCat"/>
        <c:majorUnit val="20"/>
      </c:valAx>
      <c:valAx>
        <c:axId val="328383488"/>
        <c:scaling>
          <c:orientation val="minMax"/>
        </c:scaling>
        <c:delete val="0"/>
        <c:axPos val="l"/>
        <c:title>
          <c:tx>
            <c:rich>
              <a:bodyPr rot="-5400000" vert="horz"/>
              <a:lstStyle/>
              <a:p>
                <a:pPr>
                  <a:defRPr/>
                </a:pPr>
                <a:r>
                  <a:rPr lang="en-US"/>
                  <a:t>Energi Tumbukan (J)</a:t>
                </a:r>
              </a:p>
            </c:rich>
          </c:tx>
          <c:layout>
            <c:manualLayout>
              <c:xMode val="edge"/>
              <c:yMode val="edge"/>
              <c:x val="2.5000000000000001E-2"/>
              <c:y val="0.18896981627296591"/>
            </c:manualLayout>
          </c:layout>
          <c:overlay val="0"/>
        </c:title>
        <c:numFmt formatCode="0.00" sourceLinked="1"/>
        <c:majorTickMark val="out"/>
        <c:minorTickMark val="none"/>
        <c:tickLblPos val="nextTo"/>
        <c:crossAx val="328256896"/>
        <c:crosses val="autoZero"/>
        <c:crossBetween val="midCat"/>
      </c:valAx>
    </c:plotArea>
    <c:plotVisOnly val="1"/>
    <c:dispBlanksAs val="gap"/>
    <c:showDLblsOverMax val="0"/>
  </c:chart>
  <c:txPr>
    <a:bodyPr/>
    <a:lstStyle/>
    <a:p>
      <a:pPr>
        <a:defRPr sz="1000">
          <a:latin typeface="Times New Roman" pitchFamily="18" charset="0"/>
          <a:cs typeface="Times New Roman"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spPr>
            <a:ln w="28575">
              <a:noFill/>
            </a:ln>
          </c:spPr>
          <c:trendline>
            <c:trendlineType val="linear"/>
            <c:dispRSqr val="1"/>
            <c:dispEq val="1"/>
            <c:trendlineLbl>
              <c:layout>
                <c:manualLayout>
                  <c:x val="1.5730971128608925E-2"/>
                  <c:y val="0.1661920384951881"/>
                </c:manualLayout>
              </c:layout>
              <c:numFmt formatCode="General" sourceLinked="0"/>
            </c:trendlineLbl>
          </c:trendline>
          <c:xVal>
            <c:numRef>
              <c:f>'Susut Bobot'!$L$2:$L$4</c:f>
              <c:numCache>
                <c:formatCode>General</c:formatCode>
                <c:ptCount val="3"/>
                <c:pt idx="0">
                  <c:v>0</c:v>
                </c:pt>
                <c:pt idx="1">
                  <c:v>20</c:v>
                </c:pt>
                <c:pt idx="2">
                  <c:v>40</c:v>
                </c:pt>
              </c:numCache>
            </c:numRef>
          </c:xVal>
          <c:yVal>
            <c:numRef>
              <c:f>'Susut Bobot'!$M$2:$M$4</c:f>
              <c:numCache>
                <c:formatCode>0.00</c:formatCode>
                <c:ptCount val="3"/>
                <c:pt idx="0">
                  <c:v>2.5070440648859624</c:v>
                </c:pt>
                <c:pt idx="1">
                  <c:v>2.8774385321654221</c:v>
                </c:pt>
                <c:pt idx="2">
                  <c:v>3.2430901048776088</c:v>
                </c:pt>
              </c:numCache>
            </c:numRef>
          </c:yVal>
          <c:smooth val="0"/>
        </c:ser>
        <c:dLbls>
          <c:showLegendKey val="0"/>
          <c:showVal val="0"/>
          <c:showCatName val="0"/>
          <c:showSerName val="0"/>
          <c:showPercent val="0"/>
          <c:showBubbleSize val="0"/>
        </c:dLbls>
        <c:axId val="334242944"/>
        <c:axId val="334244864"/>
      </c:scatterChart>
      <c:valAx>
        <c:axId val="334242944"/>
        <c:scaling>
          <c:orientation val="minMax"/>
          <c:max val="40"/>
        </c:scaling>
        <c:delete val="0"/>
        <c:axPos val="b"/>
        <c:title>
          <c:tx>
            <c:rich>
              <a:bodyPr/>
              <a:lstStyle/>
              <a:p>
                <a:pPr>
                  <a:defRPr/>
                </a:pPr>
                <a:r>
                  <a:rPr lang="en-US"/>
                  <a:t>Ketinggian Jatuh (cm)</a:t>
                </a:r>
              </a:p>
            </c:rich>
          </c:tx>
          <c:overlay val="0"/>
        </c:title>
        <c:numFmt formatCode="General" sourceLinked="1"/>
        <c:majorTickMark val="out"/>
        <c:minorTickMark val="none"/>
        <c:tickLblPos val="nextTo"/>
        <c:crossAx val="334244864"/>
        <c:crosses val="autoZero"/>
        <c:crossBetween val="midCat"/>
        <c:majorUnit val="20"/>
      </c:valAx>
      <c:valAx>
        <c:axId val="334244864"/>
        <c:scaling>
          <c:orientation val="minMax"/>
        </c:scaling>
        <c:delete val="0"/>
        <c:axPos val="l"/>
        <c:title>
          <c:tx>
            <c:rich>
              <a:bodyPr rot="-5400000" vert="horz"/>
              <a:lstStyle/>
              <a:p>
                <a:pPr>
                  <a:defRPr/>
                </a:pPr>
                <a:r>
                  <a:rPr lang="en-US"/>
                  <a:t>Susut Bobot (%)</a:t>
                </a:r>
              </a:p>
            </c:rich>
          </c:tx>
          <c:layout>
            <c:manualLayout>
              <c:xMode val="edge"/>
              <c:yMode val="edge"/>
              <c:x val="2.2222222222222223E-2"/>
              <c:y val="0.20039333624963546"/>
            </c:manualLayout>
          </c:layout>
          <c:overlay val="0"/>
        </c:title>
        <c:numFmt formatCode="0.00" sourceLinked="1"/>
        <c:majorTickMark val="out"/>
        <c:minorTickMark val="none"/>
        <c:tickLblPos val="nextTo"/>
        <c:crossAx val="334242944"/>
        <c:crosses val="autoZero"/>
        <c:crossBetween val="midCat"/>
      </c:valAx>
    </c:plotArea>
    <c:plotVisOnly val="1"/>
    <c:dispBlanksAs val="gap"/>
    <c:showDLblsOverMax val="0"/>
  </c:chart>
  <c:txPr>
    <a:bodyPr/>
    <a:lstStyle/>
    <a:p>
      <a:pPr>
        <a:defRPr sz="1000">
          <a:latin typeface="Times New Roman" pitchFamily="18" charset="0"/>
          <a:cs typeface="Times New Roman"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spPr>
            <a:ln w="28575">
              <a:noFill/>
            </a:ln>
          </c:spPr>
          <c:trendline>
            <c:trendlineType val="linear"/>
            <c:dispRSqr val="1"/>
            <c:dispEq val="1"/>
            <c:trendlineLbl>
              <c:layout>
                <c:manualLayout>
                  <c:x val="-9.5750609543712992E-2"/>
                  <c:y val="-2.4335806944995185E-3"/>
                </c:manualLayout>
              </c:layout>
              <c:numFmt formatCode="General" sourceLinked="0"/>
            </c:trendlineLbl>
          </c:trendline>
          <c:xVal>
            <c:numRef>
              <c:f>Kekerasan!$M$2:$M$4</c:f>
              <c:numCache>
                <c:formatCode>General</c:formatCode>
                <c:ptCount val="3"/>
                <c:pt idx="0">
                  <c:v>0</c:v>
                </c:pt>
                <c:pt idx="1">
                  <c:v>20</c:v>
                </c:pt>
                <c:pt idx="2">
                  <c:v>40</c:v>
                </c:pt>
              </c:numCache>
            </c:numRef>
          </c:xVal>
          <c:yVal>
            <c:numRef>
              <c:f>Kekerasan!$N$2:$N$4</c:f>
              <c:numCache>
                <c:formatCode>0.00</c:formatCode>
                <c:ptCount val="3"/>
                <c:pt idx="0">
                  <c:v>6.7638282554726032</c:v>
                </c:pt>
                <c:pt idx="1">
                  <c:v>6.712509175754886</c:v>
                </c:pt>
                <c:pt idx="2">
                  <c:v>6.6381394949404653</c:v>
                </c:pt>
              </c:numCache>
            </c:numRef>
          </c:yVal>
          <c:smooth val="0"/>
        </c:ser>
        <c:dLbls>
          <c:showLegendKey val="0"/>
          <c:showVal val="0"/>
          <c:showCatName val="0"/>
          <c:showSerName val="0"/>
          <c:showPercent val="0"/>
          <c:showBubbleSize val="0"/>
        </c:dLbls>
        <c:axId val="334253440"/>
        <c:axId val="334259712"/>
      </c:scatterChart>
      <c:valAx>
        <c:axId val="334253440"/>
        <c:scaling>
          <c:orientation val="minMax"/>
          <c:max val="40"/>
        </c:scaling>
        <c:delete val="0"/>
        <c:axPos val="b"/>
        <c:title>
          <c:tx>
            <c:rich>
              <a:bodyPr/>
              <a:lstStyle/>
              <a:p>
                <a:pPr>
                  <a:defRPr/>
                </a:pPr>
                <a:r>
                  <a:rPr lang="en-US"/>
                  <a:t>Ketinggian Jatuh (cm)</a:t>
                </a:r>
              </a:p>
            </c:rich>
          </c:tx>
          <c:layout>
            <c:manualLayout>
              <c:xMode val="edge"/>
              <c:yMode val="edge"/>
              <c:x val="0.39191666666666669"/>
              <c:y val="0.8666666666666667"/>
            </c:manualLayout>
          </c:layout>
          <c:overlay val="0"/>
        </c:title>
        <c:numFmt formatCode="General" sourceLinked="1"/>
        <c:majorTickMark val="out"/>
        <c:minorTickMark val="none"/>
        <c:tickLblPos val="nextTo"/>
        <c:crossAx val="334259712"/>
        <c:crosses val="autoZero"/>
        <c:crossBetween val="midCat"/>
        <c:majorUnit val="20"/>
      </c:valAx>
      <c:valAx>
        <c:axId val="334259712"/>
        <c:scaling>
          <c:orientation val="minMax"/>
        </c:scaling>
        <c:delete val="0"/>
        <c:axPos val="l"/>
        <c:title>
          <c:tx>
            <c:rich>
              <a:bodyPr rot="-5400000" vert="horz"/>
              <a:lstStyle/>
              <a:p>
                <a:pPr>
                  <a:defRPr/>
                </a:pPr>
                <a:r>
                  <a:rPr lang="en-US"/>
                  <a:t>Kekerasan (N/cm²)</a:t>
                </a:r>
              </a:p>
            </c:rich>
          </c:tx>
          <c:layout>
            <c:manualLayout>
              <c:xMode val="edge"/>
              <c:yMode val="edge"/>
              <c:x val="1.3888888888888888E-2"/>
              <c:y val="0.2283697871099446"/>
            </c:manualLayout>
          </c:layout>
          <c:overlay val="0"/>
        </c:title>
        <c:numFmt formatCode="0.00" sourceLinked="1"/>
        <c:majorTickMark val="out"/>
        <c:minorTickMark val="none"/>
        <c:tickLblPos val="nextTo"/>
        <c:crossAx val="334253440"/>
        <c:crosses val="autoZero"/>
        <c:crossBetween val="midCat"/>
      </c:valAx>
    </c:plotArea>
    <c:plotVisOnly val="1"/>
    <c:dispBlanksAs val="gap"/>
    <c:showDLblsOverMax val="0"/>
  </c:chart>
  <c:txPr>
    <a:bodyPr/>
    <a:lstStyle/>
    <a:p>
      <a:pPr>
        <a:defRPr sz="1000">
          <a:latin typeface="Times New Roman" pitchFamily="18" charset="0"/>
          <a:cs typeface="Times New Roman"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475"/>
          <c:y val="5.3912219305920092E-2"/>
          <c:w val="0.76802777777777775"/>
          <c:h val="0.72516185476815398"/>
        </c:manualLayout>
      </c:layout>
      <c:scatterChart>
        <c:scatterStyle val="lineMarker"/>
        <c:varyColors val="0"/>
        <c:ser>
          <c:idx val="0"/>
          <c:order val="0"/>
          <c:spPr>
            <a:ln w="28575">
              <a:noFill/>
            </a:ln>
          </c:spPr>
          <c:trendline>
            <c:trendlineType val="linear"/>
            <c:dispRSqr val="1"/>
            <c:dispEq val="1"/>
            <c:trendlineLbl>
              <c:layout>
                <c:manualLayout>
                  <c:x val="-9.3808845994564155E-2"/>
                  <c:y val="-2.0955078456919504E-3"/>
                </c:manualLayout>
              </c:layout>
              <c:numFmt formatCode="General" sourceLinked="0"/>
            </c:trendlineLbl>
          </c:trendline>
          <c:xVal>
            <c:numRef>
              <c:f>TPT!$M$2:$M$4</c:f>
              <c:numCache>
                <c:formatCode>General</c:formatCode>
                <c:ptCount val="3"/>
                <c:pt idx="0">
                  <c:v>0</c:v>
                </c:pt>
                <c:pt idx="1">
                  <c:v>20</c:v>
                </c:pt>
                <c:pt idx="2">
                  <c:v>40</c:v>
                </c:pt>
              </c:numCache>
            </c:numRef>
          </c:xVal>
          <c:yVal>
            <c:numRef>
              <c:f>TPT!$N$2:$N$4</c:f>
              <c:numCache>
                <c:formatCode>0.00</c:formatCode>
                <c:ptCount val="3"/>
                <c:pt idx="0">
                  <c:v>21.044444444444441</c:v>
                </c:pt>
                <c:pt idx="1">
                  <c:v>20.711111111111112</c:v>
                </c:pt>
                <c:pt idx="2">
                  <c:v>20.633333333333329</c:v>
                </c:pt>
              </c:numCache>
            </c:numRef>
          </c:yVal>
          <c:smooth val="0"/>
        </c:ser>
        <c:dLbls>
          <c:showLegendKey val="0"/>
          <c:showVal val="0"/>
          <c:showCatName val="0"/>
          <c:showSerName val="0"/>
          <c:showPercent val="0"/>
          <c:showBubbleSize val="0"/>
        </c:dLbls>
        <c:axId val="334280576"/>
        <c:axId val="334282752"/>
      </c:scatterChart>
      <c:valAx>
        <c:axId val="334280576"/>
        <c:scaling>
          <c:orientation val="minMax"/>
          <c:max val="40"/>
        </c:scaling>
        <c:delete val="0"/>
        <c:axPos val="b"/>
        <c:title>
          <c:tx>
            <c:rich>
              <a:bodyPr/>
              <a:lstStyle/>
              <a:p>
                <a:pPr>
                  <a:defRPr/>
                </a:pPr>
                <a:r>
                  <a:rPr lang="en-US"/>
                  <a:t>Ketinggian Jatuh (cm)</a:t>
                </a:r>
              </a:p>
            </c:rich>
          </c:tx>
          <c:layout>
            <c:manualLayout>
              <c:xMode val="edge"/>
              <c:yMode val="edge"/>
              <c:x val="0.40024999999999999"/>
              <c:y val="0.88518518518518519"/>
            </c:manualLayout>
          </c:layout>
          <c:overlay val="0"/>
        </c:title>
        <c:numFmt formatCode="General" sourceLinked="1"/>
        <c:majorTickMark val="out"/>
        <c:minorTickMark val="none"/>
        <c:tickLblPos val="nextTo"/>
        <c:crossAx val="334282752"/>
        <c:crosses val="autoZero"/>
        <c:crossBetween val="midCat"/>
        <c:majorUnit val="20"/>
      </c:valAx>
      <c:valAx>
        <c:axId val="334282752"/>
        <c:scaling>
          <c:orientation val="minMax"/>
        </c:scaling>
        <c:delete val="0"/>
        <c:axPos val="l"/>
        <c:title>
          <c:tx>
            <c:rich>
              <a:bodyPr rot="-5400000" vert="horz"/>
              <a:lstStyle/>
              <a:p>
                <a:pPr>
                  <a:defRPr/>
                </a:pPr>
                <a:r>
                  <a:rPr lang="en-US"/>
                  <a:t>Total Padatan Terlarut (°Brix)</a:t>
                </a:r>
              </a:p>
            </c:rich>
          </c:tx>
          <c:layout>
            <c:manualLayout>
              <c:xMode val="edge"/>
              <c:yMode val="edge"/>
              <c:x val="1.9444444444444445E-2"/>
              <c:y val="3.9201297754447355E-2"/>
            </c:manualLayout>
          </c:layout>
          <c:overlay val="0"/>
        </c:title>
        <c:numFmt formatCode="0.00" sourceLinked="1"/>
        <c:majorTickMark val="out"/>
        <c:minorTickMark val="none"/>
        <c:tickLblPos val="nextTo"/>
        <c:crossAx val="334280576"/>
        <c:crosses val="autoZero"/>
        <c:crossBetween val="midCat"/>
      </c:valAx>
    </c:plotArea>
    <c:plotVisOnly val="1"/>
    <c:dispBlanksAs val="gap"/>
    <c:showDLblsOverMax val="0"/>
  </c:chart>
  <c:txPr>
    <a:bodyPr/>
    <a:lstStyle/>
    <a:p>
      <a:pPr>
        <a:defRPr sz="1000">
          <a:latin typeface="Times New Roman" pitchFamily="18" charset="0"/>
          <a:cs typeface="Times New Roman"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'Persentase Memar'!$N$1</c:f>
              <c:strCache>
                <c:ptCount val="1"/>
                <c:pt idx="0">
                  <c:v>PM</c:v>
                </c:pt>
              </c:strCache>
            </c:strRef>
          </c:tx>
          <c:spPr>
            <a:ln w="28575">
              <a:noFill/>
            </a:ln>
          </c:spPr>
          <c:trendline>
            <c:trendlineType val="linear"/>
            <c:dispRSqr val="1"/>
            <c:dispEq val="1"/>
            <c:trendlineLbl>
              <c:numFmt formatCode="General" sourceLinked="0"/>
            </c:trendlineLbl>
          </c:trendline>
          <c:xVal>
            <c:numRef>
              <c:f>'Persentase Memar'!$M$2:$M$4</c:f>
              <c:numCache>
                <c:formatCode>General</c:formatCode>
                <c:ptCount val="3"/>
                <c:pt idx="0">
                  <c:v>0</c:v>
                </c:pt>
                <c:pt idx="1">
                  <c:v>20</c:v>
                </c:pt>
                <c:pt idx="2">
                  <c:v>40</c:v>
                </c:pt>
              </c:numCache>
            </c:numRef>
          </c:xVal>
          <c:yVal>
            <c:numRef>
              <c:f>'Persentase Memar'!$N$2:$N$4</c:f>
              <c:numCache>
                <c:formatCode>0.00</c:formatCode>
                <c:ptCount val="3"/>
                <c:pt idx="0">
                  <c:v>9.0051897365231282E-2</c:v>
                </c:pt>
                <c:pt idx="1">
                  <c:v>0.32800235816791118</c:v>
                </c:pt>
                <c:pt idx="2">
                  <c:v>1.4918499871924968</c:v>
                </c:pt>
              </c:numCache>
            </c:numRef>
          </c:yVal>
          <c:smooth val="0"/>
        </c:ser>
        <c:dLbls>
          <c:showLegendKey val="0"/>
          <c:showVal val="0"/>
          <c:showCatName val="0"/>
          <c:showSerName val="0"/>
          <c:showPercent val="0"/>
          <c:showBubbleSize val="0"/>
        </c:dLbls>
        <c:axId val="334295424"/>
        <c:axId val="334297344"/>
      </c:scatterChart>
      <c:valAx>
        <c:axId val="334295424"/>
        <c:scaling>
          <c:orientation val="minMax"/>
          <c:max val="40"/>
        </c:scaling>
        <c:delete val="0"/>
        <c:axPos val="b"/>
        <c:title>
          <c:tx>
            <c:rich>
              <a:bodyPr/>
              <a:lstStyle/>
              <a:p>
                <a:pPr>
                  <a:defRPr/>
                </a:pPr>
                <a:r>
                  <a:rPr lang="en-US"/>
                  <a:t>Ketinggian Jatuh (cm)</a:t>
                </a:r>
              </a:p>
            </c:rich>
          </c:tx>
          <c:overlay val="0"/>
        </c:title>
        <c:numFmt formatCode="General" sourceLinked="1"/>
        <c:majorTickMark val="out"/>
        <c:minorTickMark val="none"/>
        <c:tickLblPos val="nextTo"/>
        <c:crossAx val="334297344"/>
        <c:crosses val="autoZero"/>
        <c:crossBetween val="midCat"/>
        <c:majorUnit val="20"/>
      </c:valAx>
      <c:valAx>
        <c:axId val="334297344"/>
        <c:scaling>
          <c:orientation val="minMax"/>
          <c:min val="0"/>
        </c:scaling>
        <c:delete val="0"/>
        <c:axPos val="l"/>
        <c:title>
          <c:tx>
            <c:rich>
              <a:bodyPr rot="-5400000" vert="horz"/>
              <a:lstStyle/>
              <a:p>
                <a:pPr>
                  <a:defRPr/>
                </a:pPr>
                <a:r>
                  <a:rPr lang="en-US"/>
                  <a:t>Persentase Luas Memar (%)</a:t>
                </a:r>
              </a:p>
            </c:rich>
          </c:tx>
          <c:overlay val="0"/>
        </c:title>
        <c:numFmt formatCode="0.00" sourceLinked="1"/>
        <c:majorTickMark val="out"/>
        <c:minorTickMark val="none"/>
        <c:tickLblPos val="nextTo"/>
        <c:crossAx val="334295424"/>
        <c:crosses val="autoZero"/>
        <c:crossBetween val="midCat"/>
      </c:valAx>
    </c:plotArea>
    <c:plotVisOnly val="1"/>
    <c:dispBlanksAs val="gap"/>
    <c:showDLblsOverMax val="0"/>
  </c:chart>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356769344556408"/>
          <c:y val="7.5621748095599309E-2"/>
          <c:w val="0.74496894138232728"/>
          <c:h val="0.73969686754009623"/>
        </c:manualLayout>
      </c:layout>
      <c:scatterChart>
        <c:scatterStyle val="lineMarker"/>
        <c:varyColors val="0"/>
        <c:ser>
          <c:idx val="0"/>
          <c:order val="0"/>
          <c:tx>
            <c:strRef>
              <c:f>'Vit C Sawo'!$N$7</c:f>
              <c:strCache>
                <c:ptCount val="1"/>
                <c:pt idx="0">
                  <c:v>Vit C</c:v>
                </c:pt>
              </c:strCache>
            </c:strRef>
          </c:tx>
          <c:spPr>
            <a:ln w="28575">
              <a:noFill/>
            </a:ln>
          </c:spPr>
          <c:trendline>
            <c:spPr>
              <a:ln>
                <a:prstDash val="dashDot"/>
              </a:ln>
            </c:spPr>
            <c:trendlineType val="linear"/>
            <c:dispRSqr val="1"/>
            <c:dispEq val="1"/>
            <c:trendlineLbl>
              <c:layout>
                <c:manualLayout>
                  <c:x val="-0.1801078302712161"/>
                  <c:y val="-5.4074074074074073E-2"/>
                </c:manualLayout>
              </c:layout>
              <c:numFmt formatCode="General" sourceLinked="0"/>
            </c:trendlineLbl>
          </c:trendline>
          <c:xVal>
            <c:numRef>
              <c:f>'Vit C Sawo'!$M$8:$M$10</c:f>
              <c:numCache>
                <c:formatCode>General</c:formatCode>
                <c:ptCount val="3"/>
                <c:pt idx="0">
                  <c:v>0</c:v>
                </c:pt>
                <c:pt idx="1">
                  <c:v>20</c:v>
                </c:pt>
                <c:pt idx="2">
                  <c:v>40</c:v>
                </c:pt>
              </c:numCache>
            </c:numRef>
          </c:xVal>
          <c:yVal>
            <c:numRef>
              <c:f>'Vit C Sawo'!$N$8:$N$10</c:f>
              <c:numCache>
                <c:formatCode>0.000</c:formatCode>
                <c:ptCount val="3"/>
                <c:pt idx="0">
                  <c:v>5.9701936408834463E-2</c:v>
                </c:pt>
                <c:pt idx="1">
                  <c:v>5.7892610601668323E-2</c:v>
                </c:pt>
                <c:pt idx="2">
                  <c:v>5.6415432566274737E-2</c:v>
                </c:pt>
              </c:numCache>
            </c:numRef>
          </c:yVal>
          <c:smooth val="0"/>
        </c:ser>
        <c:dLbls>
          <c:showLegendKey val="0"/>
          <c:showVal val="0"/>
          <c:showCatName val="0"/>
          <c:showSerName val="0"/>
          <c:showPercent val="0"/>
          <c:showBubbleSize val="0"/>
        </c:dLbls>
        <c:axId val="340212352"/>
        <c:axId val="340214528"/>
      </c:scatterChart>
      <c:valAx>
        <c:axId val="340212352"/>
        <c:scaling>
          <c:orientation val="minMax"/>
          <c:max val="40"/>
        </c:scaling>
        <c:delete val="0"/>
        <c:axPos val="b"/>
        <c:title>
          <c:tx>
            <c:rich>
              <a:bodyPr/>
              <a:lstStyle/>
              <a:p>
                <a:pPr>
                  <a:defRPr/>
                </a:pPr>
                <a:r>
                  <a:rPr lang="en-US"/>
                  <a:t>Ketinggian Jatuh (cm)</a:t>
                </a:r>
              </a:p>
            </c:rich>
          </c:tx>
          <c:layout>
            <c:manualLayout>
              <c:xMode val="edge"/>
              <c:yMode val="edge"/>
              <c:x val="0.39624732620386882"/>
              <c:y val="0.90387888759495294"/>
            </c:manualLayout>
          </c:layout>
          <c:overlay val="0"/>
        </c:title>
        <c:numFmt formatCode="General" sourceLinked="1"/>
        <c:majorTickMark val="out"/>
        <c:minorTickMark val="none"/>
        <c:tickLblPos val="nextTo"/>
        <c:crossAx val="340214528"/>
        <c:crosses val="autoZero"/>
        <c:crossBetween val="midCat"/>
        <c:majorUnit val="20"/>
      </c:valAx>
      <c:valAx>
        <c:axId val="340214528"/>
        <c:scaling>
          <c:orientation val="minMax"/>
        </c:scaling>
        <c:delete val="0"/>
        <c:axPos val="l"/>
        <c:title>
          <c:tx>
            <c:rich>
              <a:bodyPr rot="-5400000" vert="horz"/>
              <a:lstStyle/>
              <a:p>
                <a:pPr>
                  <a:defRPr/>
                </a:pPr>
                <a:r>
                  <a:rPr lang="en-US"/>
                  <a:t>Vitamin C Sawo (%)</a:t>
                </a:r>
              </a:p>
            </c:rich>
          </c:tx>
          <c:layout>
            <c:manualLayout>
              <c:xMode val="edge"/>
              <c:yMode val="edge"/>
              <c:x val="2.5026281432209248E-2"/>
              <c:y val="0.15133086075978988"/>
            </c:manualLayout>
          </c:layout>
          <c:overlay val="0"/>
        </c:title>
        <c:numFmt formatCode="0.000" sourceLinked="1"/>
        <c:majorTickMark val="out"/>
        <c:minorTickMark val="none"/>
        <c:tickLblPos val="nextTo"/>
        <c:spPr>
          <a:ln>
            <a:noFill/>
          </a:ln>
        </c:spPr>
        <c:crossAx val="340212352"/>
        <c:crosses val="autoZero"/>
        <c:crossBetween val="midCat"/>
      </c:valAx>
    </c:plotArea>
    <c:plotVisOnly val="1"/>
    <c:dispBlanksAs val="gap"/>
    <c:showDLblsOverMax val="0"/>
  </c:chart>
  <c:txPr>
    <a:bodyPr/>
    <a:lstStyle/>
    <a:p>
      <a:pPr>
        <a:defRPr sz="1000">
          <a:latin typeface="Times New Roman" pitchFamily="18" charset="0"/>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FFBA10-8D5A-4879-B07F-E2824FAAA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2375</TotalTime>
  <Pages>10</Pages>
  <Words>8828</Words>
  <Characters>50323</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lenovo___</dc:creator>
  <cp:lastModifiedBy>lenovo___</cp:lastModifiedBy>
  <cp:revision>99</cp:revision>
  <dcterms:created xsi:type="dcterms:W3CDTF">2023-03-09T06:50:00Z</dcterms:created>
  <dcterms:modified xsi:type="dcterms:W3CDTF">2023-12-16T07:47:00Z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33946f44-7ba0-33f3-ac30-599580eb069b</vt:lpwstr>
  </property>
  <property fmtid="{D5CDD505-2E9C-101B-9397-08002B2CF9AE}" pid="4" name="Mendeley Citation Style_1">
    <vt:lpwstr>http://www.zotero.org/styles/apa</vt:lpwstr>
  </property>
</Properties>
</file>